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AE92C" w14:textId="77777777" w:rsidR="00A070EE" w:rsidRPr="00BE199F" w:rsidRDefault="00A070EE" w:rsidP="00BD5B44">
      <w:pPr>
        <w:jc w:val="center"/>
        <w:rPr>
          <w:b/>
          <w:bCs/>
          <w:sz w:val="24"/>
          <w:szCs w:val="24"/>
        </w:rPr>
      </w:pPr>
      <w:r w:rsidRPr="00BE199F">
        <w:rPr>
          <w:b/>
          <w:bCs/>
          <w:sz w:val="24"/>
          <w:szCs w:val="24"/>
        </w:rPr>
        <w:t xml:space="preserve">Научно-практическая конференция </w:t>
      </w:r>
    </w:p>
    <w:p w14:paraId="3D32AC58" w14:textId="2A1CE7B2" w:rsidR="00BD5B44" w:rsidRPr="00BE199F" w:rsidRDefault="00A070EE" w:rsidP="0067446B">
      <w:pPr>
        <w:jc w:val="center"/>
        <w:rPr>
          <w:b/>
          <w:bCs/>
          <w:sz w:val="24"/>
          <w:szCs w:val="24"/>
        </w:rPr>
      </w:pPr>
      <w:r w:rsidRPr="00BE199F">
        <w:rPr>
          <w:b/>
          <w:bCs/>
          <w:sz w:val="24"/>
          <w:szCs w:val="24"/>
        </w:rPr>
        <w:t>«</w:t>
      </w:r>
      <w:r w:rsidR="0067446B" w:rsidRPr="0067446B">
        <w:rPr>
          <w:b/>
          <w:bCs/>
          <w:sz w:val="24"/>
          <w:szCs w:val="24"/>
        </w:rPr>
        <w:t>Механизмы этиопатогенетической и симптоматической терапии наследственных нервно-мышечных болезней</w:t>
      </w:r>
      <w:r w:rsidRPr="00BE199F">
        <w:rPr>
          <w:b/>
          <w:bCs/>
          <w:sz w:val="24"/>
          <w:szCs w:val="24"/>
        </w:rPr>
        <w:t>»</w:t>
      </w:r>
    </w:p>
    <w:p w14:paraId="1159CA3D" w14:textId="0723D7D5" w:rsidR="00AF1827" w:rsidRPr="00BE199F" w:rsidRDefault="00AF1827" w:rsidP="00AF1827">
      <w:pPr>
        <w:rPr>
          <w:sz w:val="24"/>
          <w:szCs w:val="24"/>
        </w:rPr>
      </w:pPr>
      <w:r w:rsidRPr="00BE199F">
        <w:rPr>
          <w:b/>
          <w:bCs/>
          <w:sz w:val="24"/>
          <w:szCs w:val="24"/>
        </w:rPr>
        <w:t xml:space="preserve">Даты проведения: </w:t>
      </w:r>
      <w:r w:rsidRPr="00BE199F">
        <w:rPr>
          <w:sz w:val="24"/>
          <w:szCs w:val="24"/>
        </w:rPr>
        <w:t>0</w:t>
      </w:r>
      <w:r w:rsidR="000263EE" w:rsidRPr="0067446B">
        <w:rPr>
          <w:sz w:val="24"/>
          <w:szCs w:val="24"/>
        </w:rPr>
        <w:t>8</w:t>
      </w:r>
      <w:r w:rsidRPr="00BE199F">
        <w:rPr>
          <w:sz w:val="24"/>
          <w:szCs w:val="24"/>
        </w:rPr>
        <w:t>-</w:t>
      </w:r>
      <w:r w:rsidR="000263EE" w:rsidRPr="0067446B">
        <w:rPr>
          <w:sz w:val="24"/>
          <w:szCs w:val="24"/>
        </w:rPr>
        <w:t>09</w:t>
      </w:r>
      <w:r w:rsidRPr="00BE199F">
        <w:rPr>
          <w:sz w:val="24"/>
          <w:szCs w:val="24"/>
        </w:rPr>
        <w:t xml:space="preserve"> декабря 202</w:t>
      </w:r>
      <w:r w:rsidR="000263EE" w:rsidRPr="0067446B">
        <w:rPr>
          <w:sz w:val="24"/>
          <w:szCs w:val="24"/>
        </w:rPr>
        <w:t>3</w:t>
      </w:r>
      <w:r w:rsidRPr="00BE199F">
        <w:rPr>
          <w:sz w:val="24"/>
          <w:szCs w:val="24"/>
        </w:rPr>
        <w:t xml:space="preserve"> г.</w:t>
      </w:r>
    </w:p>
    <w:p w14:paraId="3CB03FB5" w14:textId="77777777" w:rsidR="00AF1827" w:rsidRPr="00BE199F" w:rsidRDefault="00AF1827" w:rsidP="00AF1827">
      <w:pPr>
        <w:spacing w:line="276" w:lineRule="auto"/>
        <w:rPr>
          <w:b/>
          <w:i/>
          <w:sz w:val="24"/>
          <w:szCs w:val="24"/>
        </w:rPr>
      </w:pPr>
      <w:r w:rsidRPr="00BE199F">
        <w:rPr>
          <w:b/>
          <w:bCs/>
          <w:sz w:val="24"/>
          <w:szCs w:val="24"/>
        </w:rPr>
        <w:t xml:space="preserve">Место проведения: </w:t>
      </w:r>
      <w:r w:rsidRPr="00BE199F">
        <w:rPr>
          <w:bCs/>
          <w:iCs/>
          <w:sz w:val="24"/>
          <w:szCs w:val="24"/>
        </w:rPr>
        <w:t xml:space="preserve">г. Москва, </w:t>
      </w:r>
      <w:r w:rsidRPr="00BE199F">
        <w:rPr>
          <w:rStyle w:val="link"/>
          <w:bCs/>
          <w:iCs/>
          <w:sz w:val="24"/>
          <w:szCs w:val="24"/>
        </w:rPr>
        <w:t>Большая</w:t>
      </w:r>
      <w:r w:rsidRPr="00BE199F">
        <w:rPr>
          <w:rStyle w:val="link"/>
          <w:sz w:val="24"/>
          <w:szCs w:val="24"/>
        </w:rPr>
        <w:t xml:space="preserve"> Юшуньская ул., 1А, корп. 2, Конференц-зал гостиницы «Севастополь»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5103"/>
        <w:gridCol w:w="2829"/>
      </w:tblGrid>
      <w:tr w:rsidR="00FA79B4" w:rsidRPr="00BE199F" w14:paraId="28F231E1" w14:textId="77777777" w:rsidTr="00CA1D51">
        <w:tc>
          <w:tcPr>
            <w:tcW w:w="9492" w:type="dxa"/>
            <w:gridSpan w:val="3"/>
            <w:shd w:val="clear" w:color="auto" w:fill="B4C6E7" w:themeFill="accent1" w:themeFillTint="66"/>
          </w:tcPr>
          <w:p w14:paraId="54F07CD7" w14:textId="5A41C13A" w:rsidR="00FA79B4" w:rsidRPr="00BE199F" w:rsidRDefault="00FA79B4" w:rsidP="00AF1827">
            <w:pPr>
              <w:spacing w:line="276" w:lineRule="auto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bookmarkStart w:id="0" w:name="_Hlk150251009"/>
            <w:r w:rsidRPr="00BE199F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E199F">
              <w:rPr>
                <w:b/>
                <w:bCs/>
                <w:sz w:val="24"/>
                <w:szCs w:val="24"/>
              </w:rPr>
              <w:t xml:space="preserve"> декабря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E199F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AF1827" w:rsidRPr="00BE199F" w14:paraId="6F14ABA7" w14:textId="77777777" w:rsidTr="00AB0251">
        <w:tc>
          <w:tcPr>
            <w:tcW w:w="1560" w:type="dxa"/>
            <w:shd w:val="clear" w:color="auto" w:fill="B4C6E7" w:themeFill="accent1" w:themeFillTint="66"/>
          </w:tcPr>
          <w:p w14:paraId="35045836" w14:textId="5AA34A04" w:rsidR="00AF1827" w:rsidRPr="00BE199F" w:rsidRDefault="00AF1827" w:rsidP="00AF1827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E199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02B8DC7F" w14:textId="4E69D833" w:rsidR="00AF1827" w:rsidRPr="00BE199F" w:rsidRDefault="00AF1827" w:rsidP="00AF1827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E199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Название доклада</w:t>
            </w:r>
          </w:p>
        </w:tc>
        <w:tc>
          <w:tcPr>
            <w:tcW w:w="2829" w:type="dxa"/>
            <w:shd w:val="clear" w:color="auto" w:fill="B4C6E7" w:themeFill="accent1" w:themeFillTint="66"/>
          </w:tcPr>
          <w:p w14:paraId="08EFB58E" w14:textId="1CAC0F2F" w:rsidR="00AF1827" w:rsidRPr="00BE199F" w:rsidRDefault="00AF1827" w:rsidP="00AF1827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E199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Лектор</w:t>
            </w:r>
          </w:p>
        </w:tc>
      </w:tr>
      <w:tr w:rsidR="00AF1827" w:rsidRPr="00BE199F" w14:paraId="5DA11A3F" w14:textId="77777777" w:rsidTr="00AB0251">
        <w:tc>
          <w:tcPr>
            <w:tcW w:w="1560" w:type="dxa"/>
          </w:tcPr>
          <w:p w14:paraId="070A16CE" w14:textId="0D941A81" w:rsidR="00AF1827" w:rsidRPr="00BE199F" w:rsidRDefault="00AF1827" w:rsidP="00AF1827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0</w:t>
            </w:r>
            <w:r w:rsidR="00E77B02" w:rsidRPr="00BE199F">
              <w:rPr>
                <w:sz w:val="24"/>
                <w:szCs w:val="24"/>
              </w:rPr>
              <w:t>9</w:t>
            </w:r>
            <w:r w:rsidRPr="00BE199F">
              <w:rPr>
                <w:sz w:val="24"/>
                <w:szCs w:val="24"/>
              </w:rPr>
              <w:t>:55-</w:t>
            </w:r>
            <w:r w:rsidR="00E77B02" w:rsidRPr="00BE199F">
              <w:rPr>
                <w:sz w:val="24"/>
                <w:szCs w:val="24"/>
              </w:rPr>
              <w:t>10</w:t>
            </w:r>
            <w:r w:rsidRPr="00BE199F">
              <w:rPr>
                <w:sz w:val="24"/>
                <w:szCs w:val="24"/>
              </w:rPr>
              <w:t>:00</w:t>
            </w:r>
          </w:p>
        </w:tc>
        <w:tc>
          <w:tcPr>
            <w:tcW w:w="5103" w:type="dxa"/>
          </w:tcPr>
          <w:p w14:paraId="29198BD1" w14:textId="1F3C0D66" w:rsidR="00AF1827" w:rsidRPr="00BE199F" w:rsidRDefault="00AF1827" w:rsidP="00AF1827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Открытие конференции</w:t>
            </w:r>
          </w:p>
        </w:tc>
        <w:tc>
          <w:tcPr>
            <w:tcW w:w="2829" w:type="dxa"/>
          </w:tcPr>
          <w:p w14:paraId="5415A67E" w14:textId="0B901E95" w:rsidR="00AF1827" w:rsidRPr="00BE199F" w:rsidRDefault="00AF1827" w:rsidP="00AF1827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Никитин С.С.</w:t>
            </w:r>
          </w:p>
        </w:tc>
      </w:tr>
      <w:tr w:rsidR="00AB0251" w:rsidRPr="00BE199F" w14:paraId="6CE47E0E" w14:textId="77777777" w:rsidTr="00DE55E3">
        <w:tc>
          <w:tcPr>
            <w:tcW w:w="1560" w:type="dxa"/>
            <w:shd w:val="clear" w:color="auto" w:fill="D9E2F3" w:themeFill="accent1" w:themeFillTint="33"/>
          </w:tcPr>
          <w:p w14:paraId="0B276378" w14:textId="77777777" w:rsidR="00AB0251" w:rsidRDefault="00AB0251" w:rsidP="00AB025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4104A03" w14:textId="37910C4C" w:rsidR="00AB0251" w:rsidRPr="00AB0251" w:rsidRDefault="00AB0251" w:rsidP="00AB025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10:00-1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932" w:type="dxa"/>
            <w:gridSpan w:val="2"/>
            <w:shd w:val="clear" w:color="auto" w:fill="D9E2F3" w:themeFill="accent1" w:themeFillTint="33"/>
          </w:tcPr>
          <w:p w14:paraId="075F44F1" w14:textId="3FB2955A" w:rsidR="00AB0251" w:rsidRPr="00AB0251" w:rsidRDefault="00AB0251" w:rsidP="00173177">
            <w:pPr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B0251">
              <w:rPr>
                <w:b/>
                <w:bCs/>
                <w:i/>
                <w:iCs/>
                <w:sz w:val="24"/>
                <w:szCs w:val="24"/>
              </w:rPr>
              <w:t xml:space="preserve">Симпозиум 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="00647CA6" w:rsidRPr="00AB0251">
              <w:rPr>
                <w:b/>
                <w:bCs/>
                <w:i/>
                <w:iCs/>
                <w:sz w:val="24"/>
                <w:szCs w:val="24"/>
              </w:rPr>
              <w:t xml:space="preserve">Подходы 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>к терапии СМА5</w:t>
            </w:r>
            <w:r w:rsidRPr="00AB0251">
              <w:rPr>
                <w:b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 xml:space="preserve"> препаратами, включенными в перечень обеспечения в РФ через «Круг добра». Неонатальный скрининг СМА5</w:t>
            </w:r>
            <w:r w:rsidRPr="00AB0251">
              <w:rPr>
                <w:b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 xml:space="preserve"> в РФ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173177" w:rsidRPr="00BE199F" w14:paraId="0F065E00" w14:textId="77777777" w:rsidTr="00AB0251">
        <w:tc>
          <w:tcPr>
            <w:tcW w:w="1560" w:type="dxa"/>
          </w:tcPr>
          <w:p w14:paraId="223B0F81" w14:textId="31E044A2" w:rsidR="00173177" w:rsidRPr="00FC34F3" w:rsidRDefault="00173177" w:rsidP="00AF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10:00-10:20</w:t>
            </w:r>
          </w:p>
        </w:tc>
        <w:tc>
          <w:tcPr>
            <w:tcW w:w="5103" w:type="dxa"/>
          </w:tcPr>
          <w:p w14:paraId="4ECE81A2" w14:textId="0CC7F203" w:rsidR="00173177" w:rsidRPr="00F67890" w:rsidRDefault="00F67890" w:rsidP="00173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препараты этиопатогенетической терапии, доступные в РФ: механизмы действия</w:t>
            </w:r>
          </w:p>
        </w:tc>
        <w:tc>
          <w:tcPr>
            <w:tcW w:w="2829" w:type="dxa"/>
          </w:tcPr>
          <w:p w14:paraId="634FFF69" w14:textId="7F35A1A2" w:rsidR="00173177" w:rsidRDefault="00F67890" w:rsidP="00AF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Назаров Д.В. </w:t>
            </w:r>
          </w:p>
        </w:tc>
      </w:tr>
      <w:tr w:rsidR="00173177" w:rsidRPr="00BE199F" w14:paraId="68D2E427" w14:textId="77777777" w:rsidTr="00AB0251">
        <w:tc>
          <w:tcPr>
            <w:tcW w:w="1560" w:type="dxa"/>
          </w:tcPr>
          <w:p w14:paraId="31413970" w14:textId="74FF97CF" w:rsidR="00173177" w:rsidRPr="00FC34F3" w:rsidRDefault="00F67890" w:rsidP="00AF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10:20-10:40</w:t>
            </w:r>
          </w:p>
        </w:tc>
        <w:tc>
          <w:tcPr>
            <w:tcW w:w="5103" w:type="dxa"/>
          </w:tcPr>
          <w:p w14:paraId="2E453DFA" w14:textId="4CC2D500" w:rsidR="00173177" w:rsidRPr="00F67890" w:rsidRDefault="006D57CC" w:rsidP="00173177">
            <w:pPr>
              <w:rPr>
                <w:sz w:val="24"/>
                <w:szCs w:val="24"/>
              </w:rPr>
            </w:pPr>
            <w:r w:rsidRPr="006D57CC">
              <w:rPr>
                <w:sz w:val="24"/>
                <w:szCs w:val="24"/>
              </w:rPr>
              <w:t>Факторы, модифицирующие течение спинальной мышечной атрофии</w:t>
            </w:r>
          </w:p>
        </w:tc>
        <w:tc>
          <w:tcPr>
            <w:tcW w:w="2829" w:type="dxa"/>
          </w:tcPr>
          <w:p w14:paraId="316773D1" w14:textId="337FA791" w:rsidR="00173177" w:rsidRDefault="006D57CC" w:rsidP="00AF1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Щагина О.А., Поляков А.В., </w:t>
            </w:r>
            <w:r w:rsidR="00F67890" w:rsidRPr="00595D08">
              <w:rPr>
                <w:sz w:val="24"/>
                <w:szCs w:val="24"/>
              </w:rPr>
              <w:t>Ахкямова М.А.</w:t>
            </w:r>
          </w:p>
        </w:tc>
      </w:tr>
      <w:tr w:rsidR="005C39D4" w:rsidRPr="00BE199F" w14:paraId="4AB1E3DA" w14:textId="77777777" w:rsidTr="00AB0251">
        <w:tc>
          <w:tcPr>
            <w:tcW w:w="1560" w:type="dxa"/>
          </w:tcPr>
          <w:p w14:paraId="3C8D6B55" w14:textId="173835A8" w:rsidR="005C39D4" w:rsidRDefault="006D57CC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10:40-11:00</w:t>
            </w:r>
          </w:p>
        </w:tc>
        <w:tc>
          <w:tcPr>
            <w:tcW w:w="5103" w:type="dxa"/>
          </w:tcPr>
          <w:p w14:paraId="185B659C" w14:textId="0047B104" w:rsidR="005C39D4" w:rsidRPr="005C39D4" w:rsidRDefault="005C39D4" w:rsidP="00F67890">
            <w:pPr>
              <w:rPr>
                <w:sz w:val="24"/>
                <w:szCs w:val="24"/>
              </w:rPr>
            </w:pPr>
            <w:r w:rsidRPr="005C39D4">
              <w:rPr>
                <w:sz w:val="24"/>
                <w:szCs w:val="24"/>
              </w:rPr>
              <w:t xml:space="preserve">Молекулярные маркеры тяжести болезни и ответа на терапию нусинерсеном при </w:t>
            </w:r>
            <w:r>
              <w:rPr>
                <w:sz w:val="24"/>
                <w:szCs w:val="24"/>
              </w:rPr>
              <w:t>СМА</w:t>
            </w:r>
            <w:r w:rsidRPr="005C39D4">
              <w:rPr>
                <w:sz w:val="24"/>
                <w:szCs w:val="24"/>
              </w:rPr>
              <w:t>5</w:t>
            </w:r>
            <w:r w:rsidRPr="005C39D4">
              <w:rPr>
                <w:sz w:val="24"/>
                <w:szCs w:val="24"/>
                <w:lang w:val="de-DE"/>
              </w:rPr>
              <w:t>q</w:t>
            </w:r>
          </w:p>
        </w:tc>
        <w:tc>
          <w:tcPr>
            <w:tcW w:w="2829" w:type="dxa"/>
          </w:tcPr>
          <w:p w14:paraId="0555E153" w14:textId="0F26CA26" w:rsidR="005C39D4" w:rsidRDefault="00BF3287" w:rsidP="00F67890">
            <w:pPr>
              <w:rPr>
                <w:sz w:val="24"/>
                <w:szCs w:val="24"/>
              </w:rPr>
            </w:pPr>
            <w:r w:rsidRPr="00595D08">
              <w:rPr>
                <w:sz w:val="24"/>
                <w:szCs w:val="24"/>
              </w:rPr>
              <w:t>Попов К. Д.,</w:t>
            </w:r>
            <w:r>
              <w:rPr>
                <w:sz w:val="24"/>
                <w:szCs w:val="24"/>
              </w:rPr>
              <w:t xml:space="preserve"> Алексеева Т.М.</w:t>
            </w:r>
          </w:p>
        </w:tc>
      </w:tr>
      <w:tr w:rsidR="00F67890" w:rsidRPr="00BE199F" w14:paraId="583493DD" w14:textId="77777777" w:rsidTr="00AB0251">
        <w:tc>
          <w:tcPr>
            <w:tcW w:w="1560" w:type="dxa"/>
          </w:tcPr>
          <w:p w14:paraId="168E373C" w14:textId="43714616" w:rsidR="00F67890" w:rsidRPr="00FC34F3" w:rsidRDefault="00F6789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7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D57C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</w:t>
            </w:r>
            <w:r w:rsidR="006D57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6D57CC"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68E9C4EC" w14:textId="764CEA6B" w:rsidR="00F67890" w:rsidRDefault="00F6789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принципы массового скрининга СМА5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829" w:type="dxa"/>
          </w:tcPr>
          <w:p w14:paraId="6B34808D" w14:textId="7FCA047A" w:rsidR="00F67890" w:rsidRDefault="00F6789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Марахонов А.В.</w:t>
            </w:r>
          </w:p>
        </w:tc>
      </w:tr>
      <w:tr w:rsidR="00F67890" w:rsidRPr="00BE199F" w14:paraId="1286B871" w14:textId="77777777" w:rsidTr="00AB0251">
        <w:tc>
          <w:tcPr>
            <w:tcW w:w="1560" w:type="dxa"/>
          </w:tcPr>
          <w:p w14:paraId="038B9513" w14:textId="4368ECCF" w:rsidR="00F67890" w:rsidRPr="00FC34F3" w:rsidRDefault="006D57CC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11:20-11:40</w:t>
            </w:r>
          </w:p>
        </w:tc>
        <w:tc>
          <w:tcPr>
            <w:tcW w:w="5103" w:type="dxa"/>
          </w:tcPr>
          <w:p w14:paraId="1CE2A6F0" w14:textId="5D924B96" w:rsidR="00F67890" w:rsidRDefault="00F6789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Предварительные результаты неонатального скрининга </w:t>
            </w:r>
            <w:r w:rsidRPr="00F67890">
              <w:rPr>
                <w:sz w:val="24"/>
                <w:szCs w:val="24"/>
              </w:rPr>
              <w:t>СМА5</w:t>
            </w:r>
            <w:r w:rsidRPr="00F67890"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 xml:space="preserve"> за 2023 г в РФ</w:t>
            </w:r>
          </w:p>
        </w:tc>
        <w:tc>
          <w:tcPr>
            <w:tcW w:w="2829" w:type="dxa"/>
          </w:tcPr>
          <w:p w14:paraId="3E2AFF08" w14:textId="6C1AED9A" w:rsidR="00F67890" w:rsidRDefault="00F6789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Зинченко Р.А.</w:t>
            </w:r>
          </w:p>
        </w:tc>
      </w:tr>
      <w:tr w:rsidR="004F0100" w:rsidRPr="00BE199F" w14:paraId="5BD6E434" w14:textId="77777777" w:rsidTr="00AB0251">
        <w:tc>
          <w:tcPr>
            <w:tcW w:w="1560" w:type="dxa"/>
          </w:tcPr>
          <w:p w14:paraId="425AB6CC" w14:textId="04FB98A7" w:rsidR="004F0100" w:rsidRDefault="004F010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</w:tc>
        <w:tc>
          <w:tcPr>
            <w:tcW w:w="5103" w:type="dxa"/>
          </w:tcPr>
          <w:p w14:paraId="2D239749" w14:textId="3F52A30F" w:rsidR="004F0100" w:rsidRPr="00025B0E" w:rsidRDefault="004F0100" w:rsidP="00F67890">
            <w:pPr>
              <w:rPr>
                <w:b/>
                <w:bCs/>
                <w:sz w:val="24"/>
                <w:szCs w:val="24"/>
              </w:rPr>
            </w:pPr>
            <w:r w:rsidRPr="00025B0E">
              <w:rPr>
                <w:b/>
                <w:bCs/>
                <w:sz w:val="24"/>
                <w:szCs w:val="24"/>
              </w:rPr>
              <w:t xml:space="preserve">Дискуссия </w:t>
            </w:r>
          </w:p>
        </w:tc>
        <w:tc>
          <w:tcPr>
            <w:tcW w:w="2829" w:type="dxa"/>
          </w:tcPr>
          <w:p w14:paraId="496FA9EE" w14:textId="69FDA3C3" w:rsidR="004F0100" w:rsidRDefault="004F010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</w:t>
            </w:r>
          </w:p>
        </w:tc>
      </w:tr>
      <w:tr w:rsidR="00AB0251" w:rsidRPr="00BE199F" w14:paraId="4913FCBA" w14:textId="77777777" w:rsidTr="00DE55E3">
        <w:tc>
          <w:tcPr>
            <w:tcW w:w="1560" w:type="dxa"/>
            <w:shd w:val="clear" w:color="auto" w:fill="D9E2F3" w:themeFill="accent1" w:themeFillTint="33"/>
          </w:tcPr>
          <w:p w14:paraId="658725EF" w14:textId="77777777" w:rsidR="00AB0251" w:rsidRDefault="00AB0251" w:rsidP="00F6789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E89BCE5" w14:textId="3FF55295" w:rsidR="00AB0251" w:rsidRPr="00AB0251" w:rsidRDefault="00AB0251" w:rsidP="00F6789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0251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>0-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13:20</w:t>
            </w:r>
          </w:p>
        </w:tc>
        <w:tc>
          <w:tcPr>
            <w:tcW w:w="7932" w:type="dxa"/>
            <w:gridSpan w:val="2"/>
            <w:shd w:val="clear" w:color="auto" w:fill="D9E2F3" w:themeFill="accent1" w:themeFillTint="33"/>
          </w:tcPr>
          <w:p w14:paraId="1BB6A63C" w14:textId="391D004C" w:rsidR="00AB0251" w:rsidRPr="00AB0251" w:rsidRDefault="00AB0251" w:rsidP="00AB02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B0251">
              <w:rPr>
                <w:b/>
                <w:bCs/>
                <w:i/>
                <w:iCs/>
                <w:sz w:val="24"/>
                <w:szCs w:val="24"/>
              </w:rPr>
              <w:t xml:space="preserve">Симпозиум 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="00647CA6" w:rsidRPr="00AB0251">
              <w:rPr>
                <w:b/>
                <w:bCs/>
                <w:i/>
                <w:iCs/>
                <w:sz w:val="24"/>
                <w:szCs w:val="24"/>
              </w:rPr>
              <w:t xml:space="preserve">Результаты 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>этиопатогенетической терапии СМА5</w:t>
            </w:r>
            <w:r w:rsidRPr="00AB0251">
              <w:rPr>
                <w:b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AB0251">
              <w:rPr>
                <w:b/>
                <w:bCs/>
                <w:i/>
                <w:iCs/>
                <w:sz w:val="24"/>
                <w:szCs w:val="24"/>
              </w:rPr>
              <w:t xml:space="preserve"> в реальной практике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>»</w:t>
            </w:r>
            <w:r w:rsidR="00FA79B4" w:rsidRPr="00FA79B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A79B4" w:rsidRPr="00DE55E3">
              <w:rPr>
                <w:i/>
                <w:iCs/>
                <w:sz w:val="24"/>
                <w:szCs w:val="24"/>
              </w:rPr>
              <w:t>(</w:t>
            </w:r>
            <w:r w:rsidRPr="00DE55E3">
              <w:rPr>
                <w:i/>
                <w:iCs/>
                <w:sz w:val="24"/>
                <w:szCs w:val="24"/>
              </w:rPr>
              <w:t>при поддержке компании «Янссен»</w:t>
            </w:r>
            <w:r w:rsidR="00FA79B4" w:rsidRPr="00DE55E3">
              <w:rPr>
                <w:i/>
                <w:iCs/>
                <w:sz w:val="24"/>
                <w:szCs w:val="24"/>
              </w:rPr>
              <w:t>,</w:t>
            </w:r>
            <w:r w:rsidRPr="00DE55E3">
              <w:rPr>
                <w:i/>
                <w:iCs/>
                <w:sz w:val="24"/>
                <w:szCs w:val="24"/>
              </w:rPr>
              <w:t xml:space="preserve"> </w:t>
            </w:r>
            <w:r w:rsidR="00DE55E3" w:rsidRPr="00DE55E3">
              <w:rPr>
                <w:i/>
                <w:iCs/>
                <w:sz w:val="24"/>
                <w:szCs w:val="24"/>
              </w:rPr>
              <w:t xml:space="preserve">баллы </w:t>
            </w:r>
            <w:r w:rsidRPr="00DE55E3">
              <w:rPr>
                <w:i/>
                <w:iCs/>
                <w:sz w:val="24"/>
                <w:szCs w:val="24"/>
              </w:rPr>
              <w:t xml:space="preserve">НМО не </w:t>
            </w:r>
            <w:r w:rsidR="00DE55E3" w:rsidRPr="00DE55E3">
              <w:rPr>
                <w:i/>
                <w:iCs/>
                <w:sz w:val="24"/>
                <w:szCs w:val="24"/>
              </w:rPr>
              <w:t>начисляются</w:t>
            </w:r>
            <w:r w:rsidR="00BF3287" w:rsidRPr="00DE55E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B0251" w:rsidRPr="00BE199F" w14:paraId="0FC0464E" w14:textId="77777777" w:rsidTr="00AB0251">
        <w:tc>
          <w:tcPr>
            <w:tcW w:w="1560" w:type="dxa"/>
          </w:tcPr>
          <w:p w14:paraId="1ED33680" w14:textId="660D140F" w:rsidR="00AB0251" w:rsidRDefault="00AB0251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D08">
              <w:rPr>
                <w:sz w:val="24"/>
                <w:szCs w:val="24"/>
              </w:rPr>
              <w:t>1</w:t>
            </w:r>
            <w:r w:rsidR="004F0100">
              <w:rPr>
                <w:sz w:val="24"/>
                <w:szCs w:val="24"/>
              </w:rPr>
              <w:t>:</w:t>
            </w:r>
            <w:r w:rsidR="00595D0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0-12:</w:t>
            </w:r>
            <w:r w:rsidR="00595D08">
              <w:rPr>
                <w:sz w:val="24"/>
                <w:szCs w:val="24"/>
              </w:rPr>
              <w:t>0</w:t>
            </w:r>
            <w:r w:rsidR="004F0100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27DE988E" w14:textId="3005AD89" w:rsidR="00AB0251" w:rsidRPr="00AB0251" w:rsidRDefault="00AB0251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Слагаемые успешной терапии СМА5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829" w:type="dxa"/>
          </w:tcPr>
          <w:p w14:paraId="218F4113" w14:textId="7609FA01" w:rsidR="00AB0251" w:rsidRDefault="00AB0251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С.С.</w:t>
            </w:r>
          </w:p>
        </w:tc>
      </w:tr>
      <w:tr w:rsidR="006D57CC" w:rsidRPr="00BE199F" w14:paraId="4733376C" w14:textId="77777777" w:rsidTr="00AB0251">
        <w:tc>
          <w:tcPr>
            <w:tcW w:w="1560" w:type="dxa"/>
          </w:tcPr>
          <w:p w14:paraId="7A7D67D3" w14:textId="1910AFBB" w:rsidR="006D57CC" w:rsidRPr="00FC34F3" w:rsidRDefault="006D57CC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01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95D08">
              <w:rPr>
                <w:sz w:val="24"/>
                <w:szCs w:val="24"/>
              </w:rPr>
              <w:t>0</w:t>
            </w:r>
            <w:r w:rsidR="004F010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AB0251">
              <w:rPr>
                <w:sz w:val="24"/>
                <w:szCs w:val="24"/>
              </w:rPr>
              <w:t>12:</w:t>
            </w:r>
            <w:r w:rsidR="00595D08">
              <w:rPr>
                <w:sz w:val="24"/>
                <w:szCs w:val="24"/>
              </w:rPr>
              <w:t>1</w:t>
            </w:r>
            <w:r w:rsidR="004F0100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80503C9" w14:textId="78D39DD9" w:rsidR="006D57CC" w:rsidRPr="004F0100" w:rsidRDefault="004F010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наблюдения пациентов со СМА5</w:t>
            </w:r>
            <w:r w:rsidRPr="00595D08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 в </w:t>
            </w:r>
            <w:r w:rsidR="00994DD7">
              <w:rPr>
                <w:sz w:val="24"/>
                <w:szCs w:val="24"/>
              </w:rPr>
              <w:t>О</w:t>
            </w:r>
            <w:r w:rsidR="00994DD7" w:rsidRPr="00595D08">
              <w:rPr>
                <w:sz w:val="24"/>
                <w:szCs w:val="24"/>
              </w:rPr>
              <w:t>ренбургском крае</w:t>
            </w:r>
          </w:p>
        </w:tc>
        <w:tc>
          <w:tcPr>
            <w:tcW w:w="2829" w:type="dxa"/>
          </w:tcPr>
          <w:p w14:paraId="336F12DB" w14:textId="397C9A95" w:rsidR="006D57CC" w:rsidRPr="00595D08" w:rsidRDefault="00994DD7" w:rsidP="00595D08">
            <w:pPr>
              <w:jc w:val="left"/>
              <w:rPr>
                <w:sz w:val="24"/>
                <w:szCs w:val="24"/>
              </w:rPr>
            </w:pPr>
            <w:r w:rsidRPr="00595D08">
              <w:rPr>
                <w:sz w:val="24"/>
                <w:szCs w:val="24"/>
              </w:rPr>
              <w:t>Поснов А.А.</w:t>
            </w:r>
          </w:p>
        </w:tc>
      </w:tr>
      <w:tr w:rsidR="00F67890" w:rsidRPr="00BE199F" w14:paraId="554616CA" w14:textId="77777777" w:rsidTr="00AB0251">
        <w:tc>
          <w:tcPr>
            <w:tcW w:w="1560" w:type="dxa"/>
          </w:tcPr>
          <w:p w14:paraId="0878C100" w14:textId="24E60C32" w:rsidR="00F67890" w:rsidRPr="00FC34F3" w:rsidRDefault="00F67890" w:rsidP="00F67890">
            <w:pPr>
              <w:jc w:val="left"/>
              <w:rPr>
                <w:sz w:val="24"/>
                <w:szCs w:val="24"/>
              </w:rPr>
            </w:pPr>
            <w:r w:rsidRPr="00FC34F3">
              <w:rPr>
                <w:sz w:val="24"/>
                <w:szCs w:val="24"/>
              </w:rPr>
              <w:t>1</w:t>
            </w:r>
            <w:r w:rsidR="004F0100">
              <w:rPr>
                <w:sz w:val="24"/>
                <w:szCs w:val="24"/>
              </w:rPr>
              <w:t>2</w:t>
            </w:r>
            <w:r w:rsidRPr="00FC34F3">
              <w:rPr>
                <w:sz w:val="24"/>
                <w:szCs w:val="24"/>
              </w:rPr>
              <w:t>:</w:t>
            </w:r>
            <w:r w:rsidR="00595D08">
              <w:rPr>
                <w:sz w:val="24"/>
                <w:szCs w:val="24"/>
              </w:rPr>
              <w:t>1</w:t>
            </w:r>
            <w:r w:rsidR="004F0100">
              <w:rPr>
                <w:sz w:val="24"/>
                <w:szCs w:val="24"/>
              </w:rPr>
              <w:t>5</w:t>
            </w:r>
            <w:r w:rsidRPr="00FC34F3">
              <w:rPr>
                <w:sz w:val="24"/>
                <w:szCs w:val="24"/>
              </w:rPr>
              <w:t>-1</w:t>
            </w:r>
            <w:r w:rsidR="004F01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595D0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1B90D5E0" w14:textId="7C98919F" w:rsidR="00F67890" w:rsidRPr="00173177" w:rsidRDefault="004F010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r w:rsidRPr="004F0100">
              <w:rPr>
                <w:sz w:val="24"/>
                <w:szCs w:val="24"/>
              </w:rPr>
              <w:t>наблюдения пациентов со СМА5</w:t>
            </w:r>
            <w:r w:rsidRPr="004F0100">
              <w:rPr>
                <w:sz w:val="24"/>
                <w:szCs w:val="24"/>
                <w:lang w:val="en-US"/>
              </w:rPr>
              <w:t>q</w:t>
            </w:r>
            <w:r w:rsidRPr="004F0100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Москве</w:t>
            </w:r>
          </w:p>
        </w:tc>
        <w:tc>
          <w:tcPr>
            <w:tcW w:w="2829" w:type="dxa"/>
          </w:tcPr>
          <w:p w14:paraId="1E69A0AF" w14:textId="44E8E34A" w:rsidR="00F67890" w:rsidRPr="00FC34F3" w:rsidRDefault="004F0100" w:rsidP="00F6789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Какаулина В.С.</w:t>
            </w:r>
          </w:p>
        </w:tc>
      </w:tr>
      <w:tr w:rsidR="004F0100" w:rsidRPr="00BE199F" w14:paraId="44510D02" w14:textId="77777777" w:rsidTr="00AB0251">
        <w:tc>
          <w:tcPr>
            <w:tcW w:w="1560" w:type="dxa"/>
          </w:tcPr>
          <w:p w14:paraId="0F81FBC8" w14:textId="1853F906" w:rsidR="004F0100" w:rsidRPr="00FC34F3" w:rsidRDefault="004F010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595D0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0-12:</w:t>
            </w:r>
            <w:r w:rsidR="00595D0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08A4DAD6" w14:textId="4A74EBF6" w:rsidR="004F0100" w:rsidRDefault="004F0100" w:rsidP="00F67890">
            <w:pPr>
              <w:rPr>
                <w:sz w:val="24"/>
                <w:szCs w:val="24"/>
              </w:rPr>
            </w:pPr>
            <w:r w:rsidRPr="004F0100">
              <w:rPr>
                <w:sz w:val="24"/>
                <w:szCs w:val="24"/>
              </w:rPr>
              <w:t xml:space="preserve">Опыт наблюдения пациентов со СМА5q в </w:t>
            </w:r>
            <w:r>
              <w:rPr>
                <w:sz w:val="24"/>
                <w:szCs w:val="24"/>
              </w:rPr>
              <w:t>Татарстане</w:t>
            </w:r>
          </w:p>
        </w:tc>
        <w:tc>
          <w:tcPr>
            <w:tcW w:w="2829" w:type="dxa"/>
          </w:tcPr>
          <w:p w14:paraId="376BF98B" w14:textId="1E2CB06D" w:rsidR="004F0100" w:rsidRDefault="004F0100" w:rsidP="00F67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Айзатулина Д.В.</w:t>
            </w:r>
          </w:p>
        </w:tc>
      </w:tr>
      <w:tr w:rsidR="00595D08" w:rsidRPr="00BE199F" w14:paraId="180F09CF" w14:textId="77777777" w:rsidTr="00AB0251">
        <w:tc>
          <w:tcPr>
            <w:tcW w:w="1560" w:type="dxa"/>
          </w:tcPr>
          <w:p w14:paraId="61A89E06" w14:textId="1357881B" w:rsidR="00595D08" w:rsidRPr="002C26A6" w:rsidRDefault="00595D08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12:45-13:00</w:t>
            </w:r>
          </w:p>
        </w:tc>
        <w:tc>
          <w:tcPr>
            <w:tcW w:w="5103" w:type="dxa"/>
          </w:tcPr>
          <w:p w14:paraId="1CC32F9D" w14:textId="09D023CE" w:rsidR="00595D08" w:rsidRPr="002C26A6" w:rsidRDefault="00595D08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наблюдения взрослых пациентов со </w:t>
            </w:r>
            <w:r w:rsidRPr="004F0100">
              <w:rPr>
                <w:sz w:val="24"/>
                <w:szCs w:val="24"/>
              </w:rPr>
              <w:t xml:space="preserve">СМА5q в </w:t>
            </w:r>
            <w:r>
              <w:rPr>
                <w:sz w:val="24"/>
                <w:szCs w:val="24"/>
              </w:rPr>
              <w:t>Башкортостане</w:t>
            </w:r>
          </w:p>
        </w:tc>
        <w:tc>
          <w:tcPr>
            <w:tcW w:w="2829" w:type="dxa"/>
          </w:tcPr>
          <w:p w14:paraId="07064EF0" w14:textId="2806BF93" w:rsidR="00595D08" w:rsidRPr="002C26A6" w:rsidRDefault="00595D08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Мурзабаева Л.Ш.</w:t>
            </w:r>
          </w:p>
        </w:tc>
      </w:tr>
      <w:tr w:rsidR="004F0100" w:rsidRPr="00BE199F" w14:paraId="7A51EDD1" w14:textId="77777777" w:rsidTr="00AB0251">
        <w:tc>
          <w:tcPr>
            <w:tcW w:w="1560" w:type="dxa"/>
          </w:tcPr>
          <w:p w14:paraId="746CD273" w14:textId="254A1CA2" w:rsidR="004F0100" w:rsidRPr="002C26A6" w:rsidRDefault="004F0100" w:rsidP="004F0100">
            <w:pPr>
              <w:rPr>
                <w:sz w:val="24"/>
                <w:szCs w:val="24"/>
              </w:rPr>
            </w:pPr>
            <w:r w:rsidRPr="002C26A6">
              <w:rPr>
                <w:sz w:val="24"/>
                <w:szCs w:val="24"/>
              </w:rPr>
              <w:t>1</w:t>
            </w:r>
            <w:r w:rsidR="00595D08">
              <w:rPr>
                <w:sz w:val="24"/>
                <w:szCs w:val="24"/>
              </w:rPr>
              <w:t>3</w:t>
            </w:r>
            <w:r w:rsidRPr="002C26A6">
              <w:rPr>
                <w:sz w:val="24"/>
                <w:szCs w:val="24"/>
              </w:rPr>
              <w:t>:</w:t>
            </w:r>
            <w:r w:rsidR="00595D08">
              <w:rPr>
                <w:sz w:val="24"/>
                <w:szCs w:val="24"/>
              </w:rPr>
              <w:t>00</w:t>
            </w:r>
            <w:r w:rsidRPr="002C26A6">
              <w:rPr>
                <w:sz w:val="24"/>
                <w:szCs w:val="24"/>
              </w:rPr>
              <w:t>-13:</w:t>
            </w:r>
            <w:r w:rsidR="00595D08"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0DD285FC" w14:textId="34ADAC4D" w:rsidR="004F0100" w:rsidRPr="002C26A6" w:rsidRDefault="004F0100" w:rsidP="004F0100">
            <w:pPr>
              <w:rPr>
                <w:sz w:val="24"/>
                <w:szCs w:val="24"/>
              </w:rPr>
            </w:pPr>
            <w:r w:rsidRPr="002C26A6">
              <w:rPr>
                <w:sz w:val="24"/>
                <w:szCs w:val="24"/>
              </w:rPr>
              <w:t>Д</w:t>
            </w:r>
            <w:r w:rsidRPr="00025B0E">
              <w:rPr>
                <w:b/>
                <w:bCs/>
                <w:sz w:val="24"/>
                <w:szCs w:val="24"/>
              </w:rPr>
              <w:t xml:space="preserve">искуссия </w:t>
            </w:r>
          </w:p>
        </w:tc>
        <w:tc>
          <w:tcPr>
            <w:tcW w:w="2829" w:type="dxa"/>
          </w:tcPr>
          <w:p w14:paraId="606ABFEE" w14:textId="05B7E536" w:rsidR="004F0100" w:rsidRPr="002C26A6" w:rsidRDefault="004F0100" w:rsidP="004F0100">
            <w:pPr>
              <w:rPr>
                <w:sz w:val="24"/>
                <w:szCs w:val="24"/>
              </w:rPr>
            </w:pPr>
            <w:r w:rsidRPr="002C26A6">
              <w:rPr>
                <w:sz w:val="24"/>
                <w:szCs w:val="24"/>
              </w:rPr>
              <w:t>Все участники</w:t>
            </w:r>
          </w:p>
        </w:tc>
      </w:tr>
      <w:tr w:rsidR="00025B0E" w:rsidRPr="00DA7565" w14:paraId="6851BA8D" w14:textId="77777777" w:rsidTr="00DA7565">
        <w:trPr>
          <w:trHeight w:val="615"/>
        </w:trPr>
        <w:tc>
          <w:tcPr>
            <w:tcW w:w="1560" w:type="dxa"/>
            <w:shd w:val="clear" w:color="auto" w:fill="A8D08D" w:themeFill="accent6" w:themeFillTint="99"/>
            <w:vAlign w:val="center"/>
          </w:tcPr>
          <w:p w14:paraId="341D5B65" w14:textId="6295B2F0" w:rsidR="00025B0E" w:rsidRPr="00DA7565" w:rsidRDefault="00025B0E" w:rsidP="00DA7565">
            <w:pPr>
              <w:jc w:val="left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13:</w:t>
            </w:r>
            <w:r w:rsidR="00595D08" w:rsidRPr="00DA7565">
              <w:rPr>
                <w:b/>
                <w:bCs/>
                <w:sz w:val="24"/>
                <w:szCs w:val="24"/>
              </w:rPr>
              <w:t>20</w:t>
            </w:r>
            <w:r w:rsidRPr="00DA7565">
              <w:rPr>
                <w:b/>
                <w:bCs/>
                <w:sz w:val="24"/>
                <w:szCs w:val="24"/>
              </w:rPr>
              <w:t>-1</w:t>
            </w:r>
            <w:r w:rsidR="00595D08" w:rsidRPr="00DA7565">
              <w:rPr>
                <w:b/>
                <w:bCs/>
                <w:sz w:val="24"/>
                <w:szCs w:val="24"/>
              </w:rPr>
              <w:t>4</w:t>
            </w:r>
            <w:r w:rsidRPr="00DA7565">
              <w:rPr>
                <w:b/>
                <w:bCs/>
                <w:sz w:val="24"/>
                <w:szCs w:val="24"/>
              </w:rPr>
              <w:t>:</w:t>
            </w:r>
            <w:r w:rsidR="00595D08" w:rsidRPr="00DA756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32" w:type="dxa"/>
            <w:gridSpan w:val="2"/>
            <w:shd w:val="clear" w:color="auto" w:fill="A8D08D" w:themeFill="accent6" w:themeFillTint="99"/>
            <w:vAlign w:val="center"/>
          </w:tcPr>
          <w:p w14:paraId="15E4099E" w14:textId="19423B95" w:rsidR="00025B0E" w:rsidRPr="00DA7565" w:rsidRDefault="00DA7565" w:rsidP="00DA7565">
            <w:pPr>
              <w:jc w:val="center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Кофе-брейк</w:t>
            </w:r>
          </w:p>
        </w:tc>
      </w:tr>
      <w:tr w:rsidR="00FA79B4" w:rsidRPr="00BE199F" w14:paraId="26131B5D" w14:textId="77777777" w:rsidTr="00DE55E3">
        <w:tc>
          <w:tcPr>
            <w:tcW w:w="1560" w:type="dxa"/>
            <w:shd w:val="clear" w:color="auto" w:fill="D9E2F3" w:themeFill="accent1" w:themeFillTint="33"/>
          </w:tcPr>
          <w:p w14:paraId="26ADCAC4" w14:textId="77777777" w:rsidR="009A665A" w:rsidRDefault="009A665A" w:rsidP="004F010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3581450" w14:textId="2AF8522E" w:rsidR="00FA79B4" w:rsidRPr="004F0100" w:rsidRDefault="009A665A" w:rsidP="004F010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20</w:t>
            </w:r>
            <w:r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="00DE55E3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DE55E3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595D08">
              <w:rPr>
                <w:b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7932" w:type="dxa"/>
            <w:gridSpan w:val="2"/>
            <w:shd w:val="clear" w:color="auto" w:fill="D9E2F3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16"/>
            </w:tblGrid>
            <w:tr w:rsidR="00DE55E3" w14:paraId="66105226" w14:textId="77777777">
              <w:trPr>
                <w:trHeight w:val="297"/>
              </w:trPr>
              <w:tc>
                <w:tcPr>
                  <w:tcW w:w="0" w:type="auto"/>
                </w:tcPr>
                <w:p w14:paraId="3456192B" w14:textId="5DEB0349" w:rsidR="00DE55E3" w:rsidRDefault="00FA79B4" w:rsidP="00DE55E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A79B4">
                    <w:rPr>
                      <w:b/>
                      <w:bCs/>
                      <w:i/>
                      <w:iCs/>
                    </w:rPr>
                    <w:t>Симпозиум</w:t>
                  </w:r>
                  <w:r w:rsidR="00BF3287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="00647CA6">
                    <w:rPr>
                      <w:b/>
                      <w:bCs/>
                      <w:i/>
                      <w:iCs/>
                    </w:rPr>
                    <w:t>«</w:t>
                  </w:r>
                  <w:r w:rsidR="009A665A">
                    <w:rPr>
                      <w:b/>
                      <w:bCs/>
                      <w:i/>
                      <w:iCs/>
                    </w:rPr>
                    <w:t>Терапия пациентов с миодистрофией Дюшенна, обусловленной нонсенс мутацией</w:t>
                  </w:r>
                  <w:r w:rsidR="00647CA6">
                    <w:rPr>
                      <w:b/>
                      <w:bCs/>
                      <w:i/>
                      <w:iCs/>
                    </w:rPr>
                    <w:t>»</w:t>
                  </w:r>
                  <w:r w:rsidR="00BF3287" w:rsidRPr="00BF3287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="00BF3287" w:rsidRPr="007C3310">
                    <w:rPr>
                      <w:i/>
                      <w:iCs/>
                    </w:rPr>
                    <w:t>(</w:t>
                  </w:r>
                  <w:r w:rsidR="00DE55E3">
                    <w:rPr>
                      <w:i/>
                      <w:iCs/>
                    </w:rPr>
                    <w:t xml:space="preserve">при </w:t>
                  </w:r>
                  <w:r w:rsidR="00DE55E3">
                    <w:rPr>
                      <w:i/>
                      <w:iCs/>
                      <w:sz w:val="23"/>
                      <w:szCs w:val="23"/>
                    </w:rPr>
                    <w:t>поддержке ООО «ПиТиСи Терапьютикс», баллы НМО не начисляются)</w:t>
                  </w:r>
                </w:p>
              </w:tc>
            </w:tr>
          </w:tbl>
          <w:p w14:paraId="73D3F962" w14:textId="1B2C593E" w:rsidR="00FA79B4" w:rsidRPr="00FA79B4" w:rsidRDefault="00FA79B4" w:rsidP="004F010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32CF3" w:rsidRPr="00BE199F" w14:paraId="39F13B90" w14:textId="77777777" w:rsidTr="00647CA6">
        <w:trPr>
          <w:trHeight w:val="503"/>
        </w:trPr>
        <w:tc>
          <w:tcPr>
            <w:tcW w:w="1560" w:type="dxa"/>
          </w:tcPr>
          <w:p w14:paraId="14FE4186" w14:textId="7EE9AEC8" w:rsidR="00432CF3" w:rsidRPr="00FA79B4" w:rsidRDefault="00924AD4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14:20-14:40</w:t>
            </w:r>
          </w:p>
        </w:tc>
        <w:tc>
          <w:tcPr>
            <w:tcW w:w="5103" w:type="dxa"/>
          </w:tcPr>
          <w:p w14:paraId="79247423" w14:textId="00F81677" w:rsidR="00432CF3" w:rsidRPr="004F0100" w:rsidRDefault="009A665A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Миодистрофия Дюшенна: от «А» до «Я»</w:t>
            </w:r>
          </w:p>
        </w:tc>
        <w:tc>
          <w:tcPr>
            <w:tcW w:w="2829" w:type="dxa"/>
          </w:tcPr>
          <w:p w14:paraId="06886757" w14:textId="4C4C6F21" w:rsidR="00432CF3" w:rsidRPr="004F0100" w:rsidRDefault="009A665A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С.С.</w:t>
            </w:r>
          </w:p>
        </w:tc>
      </w:tr>
      <w:tr w:rsidR="004F0100" w:rsidRPr="00BE199F" w14:paraId="7AA68C95" w14:textId="77777777" w:rsidTr="00AB0251">
        <w:tc>
          <w:tcPr>
            <w:tcW w:w="1560" w:type="dxa"/>
          </w:tcPr>
          <w:p w14:paraId="460D94E1" w14:textId="7E730EBF" w:rsidR="004F0100" w:rsidRPr="00FA79B4" w:rsidRDefault="00924AD4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14:40-15:00</w:t>
            </w:r>
          </w:p>
        </w:tc>
        <w:tc>
          <w:tcPr>
            <w:tcW w:w="5103" w:type="dxa"/>
          </w:tcPr>
          <w:p w14:paraId="12154A44" w14:textId="111C03DC" w:rsidR="004F0100" w:rsidRPr="004F0100" w:rsidRDefault="009A665A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Международные данные и </w:t>
            </w:r>
            <w:r w:rsidR="00DE55E3">
              <w:rPr>
                <w:sz w:val="24"/>
                <w:szCs w:val="24"/>
              </w:rPr>
              <w:t>опыт эффективности</w:t>
            </w:r>
            <w:r>
              <w:rPr>
                <w:sz w:val="24"/>
                <w:szCs w:val="24"/>
              </w:rPr>
              <w:t xml:space="preserve"> терапии ат</w:t>
            </w:r>
            <w:r w:rsidR="00DE55E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луреном пациентов с нонсенс-мутацией при миодистрофии Дюшенна </w:t>
            </w:r>
          </w:p>
        </w:tc>
        <w:tc>
          <w:tcPr>
            <w:tcW w:w="2829" w:type="dxa"/>
          </w:tcPr>
          <w:p w14:paraId="7FC59BE9" w14:textId="77777777" w:rsidR="00695A1E" w:rsidRDefault="00695A1E" w:rsidP="004F0100">
            <w:pPr>
              <w:rPr>
                <w:sz w:val="24"/>
                <w:szCs w:val="24"/>
              </w:rPr>
            </w:pPr>
          </w:p>
          <w:p w14:paraId="55CED3F7" w14:textId="6471E0B0" w:rsidR="004F0100" w:rsidRPr="004F0100" w:rsidRDefault="009A665A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Кузенкова Л.М.</w:t>
            </w:r>
          </w:p>
        </w:tc>
      </w:tr>
      <w:tr w:rsidR="00432CF3" w:rsidRPr="00BE199F" w14:paraId="30236981" w14:textId="77777777" w:rsidTr="00AB0251">
        <w:tc>
          <w:tcPr>
            <w:tcW w:w="1560" w:type="dxa"/>
          </w:tcPr>
          <w:p w14:paraId="35D416A7" w14:textId="0CFC90A8" w:rsidR="00432CF3" w:rsidRPr="00FA79B4" w:rsidRDefault="00924AD4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15:00-15:20</w:t>
            </w:r>
          </w:p>
        </w:tc>
        <w:tc>
          <w:tcPr>
            <w:tcW w:w="5103" w:type="dxa"/>
          </w:tcPr>
          <w:p w14:paraId="2475DA03" w14:textId="57C8F8EA" w:rsidR="00432CF3" w:rsidRPr="004F0100" w:rsidRDefault="009A665A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применения препарата аталурен у пациентов с миодистрофией Дюшенна в Москве </w:t>
            </w:r>
          </w:p>
        </w:tc>
        <w:tc>
          <w:tcPr>
            <w:tcW w:w="2829" w:type="dxa"/>
          </w:tcPr>
          <w:p w14:paraId="58397AA8" w14:textId="1A493A30" w:rsidR="00432CF3" w:rsidRPr="004F0100" w:rsidRDefault="009A665A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Печатникова Н.Л.</w:t>
            </w:r>
          </w:p>
        </w:tc>
      </w:tr>
      <w:tr w:rsidR="00025B0E" w:rsidRPr="00BE199F" w14:paraId="3B5E2E33" w14:textId="77777777" w:rsidTr="00AB0251">
        <w:tc>
          <w:tcPr>
            <w:tcW w:w="1560" w:type="dxa"/>
          </w:tcPr>
          <w:p w14:paraId="724E52E8" w14:textId="22AC5EA2" w:rsidR="00025B0E" w:rsidRPr="009A665A" w:rsidRDefault="00924AD4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15:20-15:40</w:t>
            </w:r>
          </w:p>
        </w:tc>
        <w:tc>
          <w:tcPr>
            <w:tcW w:w="5103" w:type="dxa"/>
          </w:tcPr>
          <w:p w14:paraId="41CF9288" w14:textId="33E3818A" w:rsidR="00025B0E" w:rsidRDefault="00025B0E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аталурена у пациентов </w:t>
            </w:r>
            <w:r w:rsidRPr="00025B0E">
              <w:rPr>
                <w:sz w:val="24"/>
                <w:szCs w:val="24"/>
              </w:rPr>
              <w:t xml:space="preserve">с миодистрофией Дюшенна </w:t>
            </w:r>
            <w:r>
              <w:rPr>
                <w:sz w:val="24"/>
                <w:szCs w:val="24"/>
              </w:rPr>
              <w:t>обусловленной нонсенс мутацией в реальной практике в Казахстане</w:t>
            </w:r>
          </w:p>
        </w:tc>
        <w:tc>
          <w:tcPr>
            <w:tcW w:w="2829" w:type="dxa"/>
          </w:tcPr>
          <w:p w14:paraId="533535CF" w14:textId="4F5B038D" w:rsidR="00025B0E" w:rsidRDefault="00BE6781" w:rsidP="004F0100">
            <w:pPr>
              <w:rPr>
                <w:sz w:val="24"/>
                <w:szCs w:val="24"/>
              </w:rPr>
            </w:pPr>
            <w:r w:rsidRPr="00BE6781">
              <w:rPr>
                <w:sz w:val="24"/>
                <w:szCs w:val="24"/>
              </w:rPr>
              <w:t>Аяганов Д.Н.</w:t>
            </w:r>
          </w:p>
        </w:tc>
      </w:tr>
      <w:tr w:rsidR="00025B0E" w:rsidRPr="00BE199F" w14:paraId="379A111F" w14:textId="77777777" w:rsidTr="00AB0251">
        <w:tc>
          <w:tcPr>
            <w:tcW w:w="1560" w:type="dxa"/>
          </w:tcPr>
          <w:p w14:paraId="4CE4D133" w14:textId="2B0C4277" w:rsidR="00025B0E" w:rsidRDefault="00924AD4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15:40-15:50</w:t>
            </w:r>
          </w:p>
        </w:tc>
        <w:tc>
          <w:tcPr>
            <w:tcW w:w="5103" w:type="dxa"/>
          </w:tcPr>
          <w:p w14:paraId="013A6FDE" w14:textId="123045FD" w:rsidR="00025B0E" w:rsidRPr="00025B0E" w:rsidRDefault="00025B0E" w:rsidP="004F0100">
            <w:pPr>
              <w:rPr>
                <w:b/>
                <w:bCs/>
                <w:sz w:val="24"/>
                <w:szCs w:val="24"/>
              </w:rPr>
            </w:pPr>
            <w:r w:rsidRPr="00025B0E">
              <w:rPr>
                <w:b/>
                <w:bCs/>
                <w:sz w:val="24"/>
                <w:szCs w:val="24"/>
              </w:rPr>
              <w:t xml:space="preserve">Дискуссия </w:t>
            </w:r>
          </w:p>
        </w:tc>
        <w:tc>
          <w:tcPr>
            <w:tcW w:w="2829" w:type="dxa"/>
          </w:tcPr>
          <w:p w14:paraId="39E23F10" w14:textId="1E7E7402" w:rsidR="00025B0E" w:rsidRDefault="00025B0E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</w:t>
            </w:r>
          </w:p>
        </w:tc>
      </w:tr>
      <w:tr w:rsidR="00695A1E" w:rsidRPr="00BE199F" w14:paraId="4210D665" w14:textId="77777777" w:rsidTr="00695A1E">
        <w:tc>
          <w:tcPr>
            <w:tcW w:w="1560" w:type="dxa"/>
          </w:tcPr>
          <w:p w14:paraId="6282E60E" w14:textId="77777777" w:rsidR="00695A1E" w:rsidRDefault="00695A1E" w:rsidP="004F0100">
            <w:pPr>
              <w:rPr>
                <w:sz w:val="24"/>
                <w:szCs w:val="24"/>
              </w:rPr>
            </w:pPr>
          </w:p>
          <w:p w14:paraId="38D91826" w14:textId="4C618D14" w:rsidR="00695A1E" w:rsidRDefault="00695A1E" w:rsidP="004F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924AD4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-1</w:t>
            </w:r>
            <w:r w:rsidR="00924A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924AD4">
              <w:rPr>
                <w:sz w:val="24"/>
                <w:szCs w:val="24"/>
              </w:rPr>
              <w:t>2</w:t>
            </w:r>
            <w:r w:rsidR="00025B0E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08F12F90" w14:textId="12DDD2C7" w:rsidR="00695A1E" w:rsidRPr="009D6795" w:rsidRDefault="00695A1E" w:rsidP="004F010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Ферментная заместительная терапия нового поколения: авалглюкозидаза альфа (</w:t>
            </w:r>
            <w:r w:rsidRPr="00924AD4">
              <w:rPr>
                <w:i/>
                <w:iCs/>
                <w:sz w:val="24"/>
                <w:szCs w:val="24"/>
              </w:rPr>
              <w:t xml:space="preserve">при поддержке компании «Санофи», </w:t>
            </w:r>
            <w:r w:rsidR="00DE55E3" w:rsidRPr="00924AD4">
              <w:rPr>
                <w:i/>
                <w:iCs/>
                <w:sz w:val="24"/>
                <w:szCs w:val="24"/>
              </w:rPr>
              <w:t>баллы НМО не начисляются</w:t>
            </w:r>
            <w:r w:rsidRPr="00924AD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29" w:type="dxa"/>
          </w:tcPr>
          <w:p w14:paraId="1E742566" w14:textId="77777777" w:rsidR="00695A1E" w:rsidRDefault="00695A1E" w:rsidP="004F0100">
            <w:pPr>
              <w:rPr>
                <w:sz w:val="24"/>
                <w:szCs w:val="24"/>
              </w:rPr>
            </w:pPr>
          </w:p>
          <w:p w14:paraId="0422B1EF" w14:textId="3AE92D1B" w:rsidR="00695A1E" w:rsidRPr="009D6795" w:rsidRDefault="00695A1E" w:rsidP="004F010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 С.А.</w:t>
            </w:r>
          </w:p>
        </w:tc>
      </w:tr>
      <w:tr w:rsidR="00695645" w:rsidRPr="008231BB" w14:paraId="56E1F4A6" w14:textId="77777777" w:rsidTr="008231BB">
        <w:tc>
          <w:tcPr>
            <w:tcW w:w="1560" w:type="dxa"/>
            <w:shd w:val="clear" w:color="auto" w:fill="auto"/>
          </w:tcPr>
          <w:p w14:paraId="76914D10" w14:textId="779E8E63" w:rsidR="00695645" w:rsidRPr="008231BB" w:rsidRDefault="00695645" w:rsidP="0044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16:20-16:40</w:t>
            </w:r>
          </w:p>
        </w:tc>
        <w:tc>
          <w:tcPr>
            <w:tcW w:w="5103" w:type="dxa"/>
            <w:shd w:val="clear" w:color="auto" w:fill="auto"/>
          </w:tcPr>
          <w:p w14:paraId="3F46544D" w14:textId="1DFC07F5" w:rsidR="00695645" w:rsidRPr="008231BB" w:rsidRDefault="00695645" w:rsidP="0044322C">
            <w:pPr>
              <w:rPr>
                <w:sz w:val="24"/>
                <w:szCs w:val="24"/>
              </w:rPr>
            </w:pPr>
            <w:r w:rsidRPr="00695645">
              <w:rPr>
                <w:sz w:val="24"/>
                <w:szCs w:val="24"/>
              </w:rPr>
              <w:t>Лептоменингеальный вариант наследственного транстиретинового амилоидоза</w:t>
            </w:r>
          </w:p>
        </w:tc>
        <w:tc>
          <w:tcPr>
            <w:tcW w:w="2829" w:type="dxa"/>
            <w:shd w:val="clear" w:color="auto" w:fill="auto"/>
          </w:tcPr>
          <w:p w14:paraId="081CE09F" w14:textId="2BCEF1EF" w:rsidR="00695645" w:rsidRPr="008231BB" w:rsidRDefault="00695645" w:rsidP="0044322C">
            <w:pPr>
              <w:rPr>
                <w:sz w:val="24"/>
                <w:szCs w:val="24"/>
              </w:rPr>
            </w:pPr>
            <w:r w:rsidRPr="00695645">
              <w:rPr>
                <w:sz w:val="24"/>
                <w:szCs w:val="24"/>
              </w:rPr>
              <w:t>Сафиулина Э.И.</w:t>
            </w:r>
          </w:p>
        </w:tc>
      </w:tr>
      <w:tr w:rsidR="00D97752" w:rsidRPr="008231BB" w14:paraId="762D9D1C" w14:textId="77777777" w:rsidTr="008231BB">
        <w:tc>
          <w:tcPr>
            <w:tcW w:w="1560" w:type="dxa"/>
            <w:shd w:val="clear" w:color="auto" w:fill="auto"/>
          </w:tcPr>
          <w:p w14:paraId="0AC0A690" w14:textId="7E410E62" w:rsidR="00D97752" w:rsidRPr="008231BB" w:rsidRDefault="00D97752" w:rsidP="0044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16:40-17:00</w:t>
            </w:r>
          </w:p>
        </w:tc>
        <w:tc>
          <w:tcPr>
            <w:tcW w:w="5103" w:type="dxa"/>
            <w:shd w:val="clear" w:color="auto" w:fill="auto"/>
          </w:tcPr>
          <w:p w14:paraId="435C49B0" w14:textId="5B78D0BC" w:rsidR="00D97752" w:rsidRPr="00D97752" w:rsidRDefault="00D97752" w:rsidP="00D97752">
            <w:pPr>
              <w:rPr>
                <w:sz w:val="24"/>
                <w:szCs w:val="24"/>
              </w:rPr>
            </w:pPr>
            <w:r w:rsidRPr="00D97752">
              <w:rPr>
                <w:sz w:val="24"/>
                <w:szCs w:val="24"/>
              </w:rPr>
              <w:t>Миопатия Ульриха -Бетлема COL-6. Обзор статистики по данным пациентов из Российской Федерации.</w:t>
            </w:r>
            <w:r>
              <w:rPr>
                <w:sz w:val="24"/>
                <w:szCs w:val="24"/>
              </w:rPr>
              <w:t xml:space="preserve"> </w:t>
            </w:r>
            <w:r w:rsidRPr="00D97752">
              <w:rPr>
                <w:sz w:val="24"/>
                <w:szCs w:val="24"/>
              </w:rPr>
              <w:t>Краткий обзор актуальных исследований по COL-6.</w:t>
            </w:r>
          </w:p>
          <w:p w14:paraId="1BC28FDF" w14:textId="77777777" w:rsidR="00D97752" w:rsidRPr="008231BB" w:rsidRDefault="00D97752" w:rsidP="0044322C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12162246" w14:textId="12DBB212" w:rsidR="00D97752" w:rsidRPr="008231BB" w:rsidRDefault="00D97752" w:rsidP="0044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Д.С.</w:t>
            </w:r>
          </w:p>
        </w:tc>
      </w:tr>
      <w:tr w:rsidR="008231BB" w:rsidRPr="008231BB" w14:paraId="08AD9CE2" w14:textId="77777777" w:rsidTr="008231BB">
        <w:tc>
          <w:tcPr>
            <w:tcW w:w="1560" w:type="dxa"/>
            <w:shd w:val="clear" w:color="auto" w:fill="auto"/>
          </w:tcPr>
          <w:p w14:paraId="391C950F" w14:textId="486A2929" w:rsidR="008231BB" w:rsidRPr="008231BB" w:rsidRDefault="00D97752" w:rsidP="0044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  <w:r w:rsidR="008231BB" w:rsidRPr="008231BB">
              <w:rPr>
                <w:sz w:val="24"/>
                <w:szCs w:val="24"/>
              </w:rPr>
              <w:t>-17:</w:t>
            </w:r>
            <w:r w:rsidR="00695645">
              <w:rPr>
                <w:sz w:val="24"/>
                <w:szCs w:val="24"/>
              </w:rPr>
              <w:t>4</w:t>
            </w:r>
            <w:r w:rsidR="008231BB" w:rsidRPr="008231BB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188F363F" w14:textId="5A0454A5" w:rsidR="008231BB" w:rsidRPr="008231BB" w:rsidRDefault="008231BB" w:rsidP="0044322C">
            <w:pPr>
              <w:rPr>
                <w:sz w:val="24"/>
                <w:szCs w:val="24"/>
              </w:rPr>
            </w:pPr>
            <w:r w:rsidRPr="008231BB">
              <w:rPr>
                <w:sz w:val="24"/>
                <w:szCs w:val="24"/>
              </w:rPr>
              <w:t>Биопсия для выявления отложения амилоида: показания, техника выполнения и правила подготовки образца для анализа</w:t>
            </w:r>
          </w:p>
        </w:tc>
        <w:tc>
          <w:tcPr>
            <w:tcW w:w="2829" w:type="dxa"/>
            <w:shd w:val="clear" w:color="auto" w:fill="auto"/>
          </w:tcPr>
          <w:p w14:paraId="4920C18A" w14:textId="3BC613C9" w:rsidR="008231BB" w:rsidRPr="008231BB" w:rsidRDefault="008231BB" w:rsidP="0044322C">
            <w:pPr>
              <w:rPr>
                <w:sz w:val="24"/>
                <w:szCs w:val="24"/>
              </w:rPr>
            </w:pPr>
            <w:r w:rsidRPr="008231BB">
              <w:rPr>
                <w:sz w:val="24"/>
                <w:szCs w:val="24"/>
              </w:rPr>
              <w:t>Бардаков С.Н.</w:t>
            </w:r>
          </w:p>
        </w:tc>
      </w:tr>
      <w:tr w:rsidR="0044322C" w:rsidRPr="00DA7565" w14:paraId="3E19DCC4" w14:textId="77777777" w:rsidTr="00DA7565">
        <w:tc>
          <w:tcPr>
            <w:tcW w:w="1560" w:type="dxa"/>
            <w:shd w:val="clear" w:color="auto" w:fill="D9E2F3" w:themeFill="accent1" w:themeFillTint="33"/>
          </w:tcPr>
          <w:p w14:paraId="15F4FC60" w14:textId="2D34AF4C" w:rsidR="0044322C" w:rsidRPr="00DA7565" w:rsidRDefault="00DA7565" w:rsidP="0044322C">
            <w:pPr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1</w:t>
            </w:r>
            <w:r w:rsidR="008231BB">
              <w:rPr>
                <w:b/>
                <w:bCs/>
                <w:sz w:val="24"/>
                <w:szCs w:val="24"/>
              </w:rPr>
              <w:t>7</w:t>
            </w:r>
            <w:r w:rsidRPr="00DA7565">
              <w:rPr>
                <w:b/>
                <w:bCs/>
                <w:sz w:val="24"/>
                <w:szCs w:val="24"/>
              </w:rPr>
              <w:t>:</w:t>
            </w:r>
            <w:r w:rsidR="00695645">
              <w:rPr>
                <w:b/>
                <w:bCs/>
                <w:sz w:val="24"/>
                <w:szCs w:val="24"/>
              </w:rPr>
              <w:t>4</w:t>
            </w:r>
            <w:r w:rsidRPr="00DA7565">
              <w:rPr>
                <w:b/>
                <w:bCs/>
                <w:sz w:val="24"/>
                <w:szCs w:val="24"/>
              </w:rPr>
              <w:t>0-1</w:t>
            </w:r>
            <w:r w:rsidR="008231BB">
              <w:rPr>
                <w:b/>
                <w:bCs/>
                <w:sz w:val="24"/>
                <w:szCs w:val="24"/>
              </w:rPr>
              <w:t>7</w:t>
            </w:r>
            <w:r w:rsidRPr="00DA7565">
              <w:rPr>
                <w:b/>
                <w:bCs/>
                <w:sz w:val="24"/>
                <w:szCs w:val="24"/>
              </w:rPr>
              <w:t>:</w:t>
            </w:r>
            <w:r w:rsidR="00695645">
              <w:rPr>
                <w:b/>
                <w:bCs/>
                <w:sz w:val="24"/>
                <w:szCs w:val="24"/>
              </w:rPr>
              <w:t>5</w:t>
            </w:r>
            <w:r w:rsidRPr="00DA756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7282BB99" w14:textId="0051524F" w:rsidR="0044322C" w:rsidRPr="00DA7565" w:rsidRDefault="0044322C" w:rsidP="0044322C">
            <w:pPr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Подведение итогов и завершение первого дня конференции</w:t>
            </w:r>
          </w:p>
        </w:tc>
        <w:tc>
          <w:tcPr>
            <w:tcW w:w="2829" w:type="dxa"/>
            <w:shd w:val="clear" w:color="auto" w:fill="D9E2F3" w:themeFill="accent1" w:themeFillTint="33"/>
          </w:tcPr>
          <w:p w14:paraId="1C63DCC9" w14:textId="4ACF5E84" w:rsidR="0044322C" w:rsidRPr="00DA7565" w:rsidRDefault="0044322C" w:rsidP="0044322C">
            <w:pPr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Никитин С.С.</w:t>
            </w:r>
          </w:p>
        </w:tc>
      </w:tr>
      <w:bookmarkEnd w:id="0"/>
    </w:tbl>
    <w:p w14:paraId="4313231F" w14:textId="71090635" w:rsidR="00452227" w:rsidRDefault="00452227">
      <w:r>
        <w:br w:type="page"/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555"/>
        <w:gridCol w:w="5953"/>
        <w:gridCol w:w="2126"/>
      </w:tblGrid>
      <w:tr w:rsidR="00E77B02" w:rsidRPr="00BE199F" w14:paraId="5F626296" w14:textId="77777777" w:rsidTr="00265EB3">
        <w:trPr>
          <w:trHeight w:val="517"/>
        </w:trPr>
        <w:tc>
          <w:tcPr>
            <w:tcW w:w="9634" w:type="dxa"/>
            <w:gridSpan w:val="3"/>
            <w:vAlign w:val="center"/>
          </w:tcPr>
          <w:p w14:paraId="2969EAD3" w14:textId="35B7BFE8" w:rsidR="00E77B02" w:rsidRPr="00BE199F" w:rsidRDefault="00FC34F3" w:rsidP="00E77B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09</w:t>
            </w:r>
            <w:r w:rsidR="00E77B02" w:rsidRPr="00BE199F">
              <w:rPr>
                <w:b/>
                <w:bCs/>
                <w:sz w:val="24"/>
                <w:szCs w:val="24"/>
              </w:rPr>
              <w:t xml:space="preserve"> декабря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E77B02" w:rsidRPr="00BE199F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E77B02" w:rsidRPr="00461630" w14:paraId="7548A145" w14:textId="77777777" w:rsidTr="00DE55E3">
        <w:tc>
          <w:tcPr>
            <w:tcW w:w="1555" w:type="dxa"/>
            <w:shd w:val="clear" w:color="auto" w:fill="D9E2F3" w:themeFill="accent1" w:themeFillTint="33"/>
          </w:tcPr>
          <w:p w14:paraId="3B56A2DB" w14:textId="744FC212" w:rsidR="00E77B02" w:rsidRPr="00432CF3" w:rsidRDefault="00E77B02" w:rsidP="00BF15C1">
            <w:pPr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432CF3">
              <w:rPr>
                <w:b/>
                <w:bCs/>
                <w:i/>
                <w:iCs/>
                <w:sz w:val="24"/>
                <w:szCs w:val="24"/>
              </w:rPr>
              <w:t>09:00-</w:t>
            </w:r>
            <w:r w:rsidR="00DE55E3">
              <w:rPr>
                <w:b/>
                <w:bCs/>
                <w:i/>
                <w:iCs/>
                <w:sz w:val="24"/>
                <w:szCs w:val="24"/>
              </w:rPr>
              <w:t>10:40</w:t>
            </w:r>
          </w:p>
        </w:tc>
        <w:tc>
          <w:tcPr>
            <w:tcW w:w="8079" w:type="dxa"/>
            <w:gridSpan w:val="2"/>
            <w:shd w:val="clear" w:color="auto" w:fill="D9E2F3" w:themeFill="accent1" w:themeFillTint="33"/>
          </w:tcPr>
          <w:p w14:paraId="2C91ED48" w14:textId="2B7C62FA" w:rsidR="00E77B02" w:rsidRPr="00432CF3" w:rsidRDefault="00BF3287" w:rsidP="00BF15C1">
            <w:pPr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432CF3">
              <w:rPr>
                <w:b/>
                <w:bCs/>
                <w:i/>
                <w:iCs/>
                <w:sz w:val="24"/>
                <w:szCs w:val="24"/>
              </w:rPr>
              <w:t>Симпозиум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212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Pr="00432CF3">
              <w:rPr>
                <w:b/>
                <w:bCs/>
                <w:i/>
                <w:iCs/>
                <w:sz w:val="24"/>
                <w:szCs w:val="24"/>
              </w:rPr>
              <w:t>озможности и перспективы лечения наследственных нервно-мышечных болезней</w:t>
            </w:r>
            <w:r w:rsidR="005E3212">
              <w:rPr>
                <w:b/>
                <w:bCs/>
                <w:i/>
                <w:iCs/>
                <w:sz w:val="24"/>
                <w:szCs w:val="24"/>
              </w:rPr>
              <w:t>»</w:t>
            </w:r>
            <w:r w:rsidRPr="00432CF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F15C1" w:rsidRPr="00BE199F" w14:paraId="46206972" w14:textId="77777777" w:rsidTr="00DE55E3">
        <w:trPr>
          <w:trHeight w:val="629"/>
        </w:trPr>
        <w:tc>
          <w:tcPr>
            <w:tcW w:w="1555" w:type="dxa"/>
          </w:tcPr>
          <w:p w14:paraId="5C1D9C08" w14:textId="09DF4CA2" w:rsidR="00BF15C1" w:rsidRPr="00BE199F" w:rsidRDefault="00BF3287" w:rsidP="00BF15C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  <w:r w:rsidR="00BF15C1" w:rsidRPr="00BE199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9:40</w:t>
            </w:r>
          </w:p>
        </w:tc>
        <w:tc>
          <w:tcPr>
            <w:tcW w:w="5953" w:type="dxa"/>
            <w:vAlign w:val="center"/>
          </w:tcPr>
          <w:p w14:paraId="76F7D896" w14:textId="15E26C85" w:rsidR="00BF15C1" w:rsidRPr="00BE199F" w:rsidRDefault="00C41E21" w:rsidP="00443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доклинической оценки генотерапевтического препарата для лечения пациентов с дисферлинопатией</w:t>
            </w:r>
            <w:r w:rsidR="00BF32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D3CF219" w14:textId="4C3AE13A" w:rsidR="00BF15C1" w:rsidRPr="00BE199F" w:rsidRDefault="00BF3287" w:rsidP="00BF15C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 В.Р.</w:t>
            </w:r>
          </w:p>
        </w:tc>
      </w:tr>
      <w:tr w:rsidR="00BF3287" w:rsidRPr="00BE199F" w14:paraId="1655D096" w14:textId="77777777" w:rsidTr="00DE55E3">
        <w:trPr>
          <w:trHeight w:val="629"/>
        </w:trPr>
        <w:tc>
          <w:tcPr>
            <w:tcW w:w="1555" w:type="dxa"/>
          </w:tcPr>
          <w:p w14:paraId="55227104" w14:textId="0D848F41" w:rsidR="00BF3287" w:rsidRDefault="00BF3287" w:rsidP="00B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9:40-10:00</w:t>
            </w:r>
          </w:p>
        </w:tc>
        <w:tc>
          <w:tcPr>
            <w:tcW w:w="5953" w:type="dxa"/>
            <w:vAlign w:val="center"/>
          </w:tcPr>
          <w:p w14:paraId="255694F9" w14:textId="56FC2782" w:rsidR="00BF3287" w:rsidRDefault="00025B0E" w:rsidP="00025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Генотерапевтические подходы к созданию</w:t>
            </w:r>
            <w:r w:rsidR="0044322C">
              <w:rPr>
                <w:sz w:val="24"/>
                <w:szCs w:val="24"/>
              </w:rPr>
              <w:t xml:space="preserve"> препаратов лечения ф</w:t>
            </w:r>
            <w:r w:rsidR="0044322C" w:rsidRPr="0044322C">
              <w:rPr>
                <w:sz w:val="24"/>
                <w:szCs w:val="24"/>
              </w:rPr>
              <w:t>ибродисплази</w:t>
            </w:r>
            <w:r w:rsidR="0044322C">
              <w:rPr>
                <w:sz w:val="24"/>
                <w:szCs w:val="24"/>
              </w:rPr>
              <w:t>и</w:t>
            </w:r>
            <w:r w:rsidR="0044322C" w:rsidRPr="0044322C">
              <w:rPr>
                <w:sz w:val="24"/>
                <w:szCs w:val="24"/>
              </w:rPr>
              <w:t xml:space="preserve"> оссифицирующ</w:t>
            </w:r>
            <w:r w:rsidR="0044322C">
              <w:rPr>
                <w:sz w:val="24"/>
                <w:szCs w:val="24"/>
              </w:rPr>
              <w:t>ей</w:t>
            </w:r>
            <w:r w:rsidR="0044322C" w:rsidRPr="0044322C">
              <w:rPr>
                <w:sz w:val="24"/>
                <w:szCs w:val="24"/>
              </w:rPr>
              <w:t xml:space="preserve"> прогрессирующ</w:t>
            </w:r>
            <w:r w:rsidR="0044322C">
              <w:rPr>
                <w:sz w:val="24"/>
                <w:szCs w:val="24"/>
              </w:rPr>
              <w:t>ей</w:t>
            </w:r>
            <w:r w:rsidR="0044322C" w:rsidRPr="0044322C">
              <w:rPr>
                <w:sz w:val="24"/>
                <w:szCs w:val="24"/>
              </w:rPr>
              <w:t xml:space="preserve"> (ФОП)</w:t>
            </w:r>
          </w:p>
        </w:tc>
        <w:tc>
          <w:tcPr>
            <w:tcW w:w="2126" w:type="dxa"/>
          </w:tcPr>
          <w:p w14:paraId="059DEB3A" w14:textId="3AC71819" w:rsidR="00BF3287" w:rsidRPr="00025B0E" w:rsidRDefault="00025B0E" w:rsidP="00B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Е.Д.</w:t>
            </w:r>
          </w:p>
        </w:tc>
      </w:tr>
      <w:tr w:rsidR="0044322C" w:rsidRPr="00BE199F" w14:paraId="6A3D1C67" w14:textId="77777777" w:rsidTr="00DE55E3">
        <w:trPr>
          <w:trHeight w:val="409"/>
        </w:trPr>
        <w:tc>
          <w:tcPr>
            <w:tcW w:w="1555" w:type="dxa"/>
          </w:tcPr>
          <w:p w14:paraId="2ECB4945" w14:textId="0DEE08D9" w:rsidR="0044322C" w:rsidRDefault="0044322C" w:rsidP="00B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5953" w:type="dxa"/>
            <w:vAlign w:val="center"/>
          </w:tcPr>
          <w:p w14:paraId="47C6B2E8" w14:textId="3267E391" w:rsidR="0044322C" w:rsidRPr="00265EB3" w:rsidRDefault="00807AB5" w:rsidP="00025B0E">
            <w:pPr>
              <w:rPr>
                <w:sz w:val="24"/>
                <w:szCs w:val="24"/>
              </w:rPr>
            </w:pPr>
            <w:r w:rsidRPr="00807AB5">
              <w:rPr>
                <w:sz w:val="24"/>
                <w:szCs w:val="24"/>
              </w:rPr>
              <w:t>Основные подходы к генной терапии нервно-мышечных заболеваний</w:t>
            </w:r>
          </w:p>
        </w:tc>
        <w:tc>
          <w:tcPr>
            <w:tcW w:w="2126" w:type="dxa"/>
          </w:tcPr>
          <w:p w14:paraId="2CCA5C21" w14:textId="6C170F76" w:rsidR="0044322C" w:rsidRDefault="0044322C" w:rsidP="00B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Смирнихина</w:t>
            </w:r>
            <w:r w:rsidR="00265EB3">
              <w:rPr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4322C" w:rsidRPr="00BE199F" w14:paraId="0BC307EC" w14:textId="77777777" w:rsidTr="00DE55E3">
        <w:trPr>
          <w:trHeight w:val="429"/>
        </w:trPr>
        <w:tc>
          <w:tcPr>
            <w:tcW w:w="1555" w:type="dxa"/>
          </w:tcPr>
          <w:p w14:paraId="5B572749" w14:textId="5A11A95F" w:rsidR="0044322C" w:rsidRDefault="0044322C" w:rsidP="00B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10:30-10:40</w:t>
            </w:r>
          </w:p>
        </w:tc>
        <w:tc>
          <w:tcPr>
            <w:tcW w:w="5953" w:type="dxa"/>
            <w:vAlign w:val="center"/>
          </w:tcPr>
          <w:p w14:paraId="398B0E29" w14:textId="6BD87DF6" w:rsidR="0044322C" w:rsidRPr="0044322C" w:rsidRDefault="0044322C" w:rsidP="00025B0E">
            <w:pPr>
              <w:rPr>
                <w:b/>
                <w:bCs/>
                <w:sz w:val="24"/>
                <w:szCs w:val="24"/>
              </w:rPr>
            </w:pPr>
            <w:r w:rsidRPr="0044322C">
              <w:rPr>
                <w:b/>
                <w:bCs/>
                <w:sz w:val="24"/>
                <w:szCs w:val="24"/>
              </w:rPr>
              <w:t xml:space="preserve">Дискуссия </w:t>
            </w:r>
          </w:p>
        </w:tc>
        <w:tc>
          <w:tcPr>
            <w:tcW w:w="2126" w:type="dxa"/>
          </w:tcPr>
          <w:p w14:paraId="26AB114A" w14:textId="36A17042" w:rsidR="0044322C" w:rsidRDefault="0044322C" w:rsidP="00BF1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</w:t>
            </w:r>
          </w:p>
        </w:tc>
      </w:tr>
      <w:tr w:rsidR="00BF15C1" w:rsidRPr="00BE199F" w14:paraId="2A2A99ED" w14:textId="77777777" w:rsidTr="00DE55E3">
        <w:tc>
          <w:tcPr>
            <w:tcW w:w="1555" w:type="dxa"/>
            <w:shd w:val="clear" w:color="auto" w:fill="D9E2F3" w:themeFill="accent1" w:themeFillTint="33"/>
          </w:tcPr>
          <w:p w14:paraId="0E1EA344" w14:textId="02575C38" w:rsidR="00BF15C1" w:rsidRPr="00BE199F" w:rsidRDefault="00DE55E3" w:rsidP="00BF15C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</w:t>
            </w:r>
            <w:r w:rsidR="003B0D0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0-11:</w:t>
            </w:r>
            <w:r w:rsidR="003B0D08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079" w:type="dxa"/>
            <w:gridSpan w:val="2"/>
            <w:shd w:val="clear" w:color="auto" w:fill="D9E2F3" w:themeFill="accent1" w:themeFillTint="33"/>
            <w:vAlign w:val="center"/>
          </w:tcPr>
          <w:p w14:paraId="2CB801D2" w14:textId="3B569693" w:rsidR="00452227" w:rsidRPr="00432CF3" w:rsidRDefault="00432CF3" w:rsidP="00BF15C1">
            <w:pPr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432CF3">
              <w:rPr>
                <w:b/>
                <w:bCs/>
                <w:i/>
                <w:iCs/>
                <w:sz w:val="24"/>
                <w:szCs w:val="24"/>
              </w:rPr>
              <w:t>Симпозиум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212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="00647CA6">
              <w:rPr>
                <w:b/>
                <w:bCs/>
                <w:i/>
                <w:iCs/>
                <w:sz w:val="24"/>
                <w:szCs w:val="24"/>
              </w:rPr>
              <w:t xml:space="preserve">Наследственный </w:t>
            </w:r>
            <w:r w:rsidR="002C26A6">
              <w:rPr>
                <w:b/>
                <w:bCs/>
                <w:i/>
                <w:iCs/>
                <w:sz w:val="24"/>
                <w:szCs w:val="24"/>
              </w:rPr>
              <w:t>транстиретиновый амилоидоз как мало выявляемая патология</w:t>
            </w:r>
            <w:r w:rsidR="005E3212">
              <w:rPr>
                <w:b/>
                <w:bCs/>
                <w:i/>
                <w:iCs/>
                <w:sz w:val="24"/>
                <w:szCs w:val="24"/>
              </w:rPr>
              <w:t>»</w:t>
            </w:r>
            <w:r w:rsidR="002C26A6" w:rsidRPr="002C26A6">
              <w:rPr>
                <w:i/>
                <w:iCs/>
                <w:sz w:val="24"/>
                <w:szCs w:val="24"/>
              </w:rPr>
              <w:t xml:space="preserve"> (при поддержке компании «</w:t>
            </w:r>
            <w:r w:rsidR="002C26A6">
              <w:rPr>
                <w:i/>
                <w:iCs/>
                <w:sz w:val="24"/>
                <w:szCs w:val="24"/>
              </w:rPr>
              <w:t>АстараЗенека»</w:t>
            </w:r>
            <w:r w:rsidR="002C26A6" w:rsidRPr="002C26A6">
              <w:rPr>
                <w:i/>
                <w:iCs/>
                <w:sz w:val="24"/>
                <w:szCs w:val="24"/>
              </w:rPr>
              <w:t>, баллы НМО не начисляются)</w:t>
            </w:r>
          </w:p>
        </w:tc>
      </w:tr>
      <w:tr w:rsidR="00432CF3" w:rsidRPr="00BE199F" w14:paraId="35E726D2" w14:textId="77777777" w:rsidTr="00DE55E3">
        <w:trPr>
          <w:trHeight w:val="559"/>
        </w:trPr>
        <w:tc>
          <w:tcPr>
            <w:tcW w:w="1555" w:type="dxa"/>
          </w:tcPr>
          <w:p w14:paraId="4FECA3E0" w14:textId="08A55187" w:rsidR="00432CF3" w:rsidRPr="0044322C" w:rsidRDefault="0044322C" w:rsidP="001F2B13">
            <w:pPr>
              <w:rPr>
                <w:sz w:val="24"/>
                <w:szCs w:val="24"/>
              </w:rPr>
            </w:pPr>
            <w:r w:rsidRPr="0044322C">
              <w:rPr>
                <w:sz w:val="24"/>
                <w:szCs w:val="24"/>
              </w:rPr>
              <w:t>10:</w:t>
            </w:r>
            <w:r w:rsidR="003B0D08">
              <w:rPr>
                <w:sz w:val="24"/>
                <w:szCs w:val="24"/>
              </w:rPr>
              <w:t>4</w:t>
            </w:r>
            <w:r w:rsidRPr="0044322C">
              <w:rPr>
                <w:sz w:val="24"/>
                <w:szCs w:val="24"/>
              </w:rPr>
              <w:t>0-11:</w:t>
            </w:r>
            <w:r w:rsidR="003B0D08">
              <w:rPr>
                <w:sz w:val="24"/>
                <w:szCs w:val="24"/>
              </w:rPr>
              <w:t>05</w:t>
            </w:r>
          </w:p>
        </w:tc>
        <w:tc>
          <w:tcPr>
            <w:tcW w:w="5953" w:type="dxa"/>
            <w:vAlign w:val="center"/>
          </w:tcPr>
          <w:p w14:paraId="44579CE5" w14:textId="4BA4C3A9" w:rsidR="00432CF3" w:rsidRPr="002C26A6" w:rsidRDefault="00432CF3" w:rsidP="00432CF3">
            <w:pPr>
              <w:rPr>
                <w:sz w:val="24"/>
                <w:szCs w:val="24"/>
              </w:rPr>
            </w:pPr>
            <w:r w:rsidRPr="00432CF3">
              <w:rPr>
                <w:sz w:val="24"/>
                <w:szCs w:val="24"/>
              </w:rPr>
              <w:t>Эпидемиология и генетический профиль транстиретинового амилоидоза</w:t>
            </w:r>
            <w:r w:rsidR="002C26A6">
              <w:rPr>
                <w:sz w:val="24"/>
                <w:szCs w:val="24"/>
              </w:rPr>
              <w:t xml:space="preserve"> в РФ</w:t>
            </w:r>
          </w:p>
        </w:tc>
        <w:tc>
          <w:tcPr>
            <w:tcW w:w="2126" w:type="dxa"/>
          </w:tcPr>
          <w:p w14:paraId="702AD2D5" w14:textId="4314F2B4" w:rsidR="00432CF3" w:rsidRPr="00BE199F" w:rsidRDefault="00432CF3" w:rsidP="001F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Адян Т.А.</w:t>
            </w:r>
          </w:p>
        </w:tc>
      </w:tr>
      <w:tr w:rsidR="00432CF3" w:rsidRPr="00BE199F" w14:paraId="0A9EA4CD" w14:textId="77777777" w:rsidTr="00DE55E3">
        <w:trPr>
          <w:trHeight w:val="559"/>
        </w:trPr>
        <w:tc>
          <w:tcPr>
            <w:tcW w:w="1555" w:type="dxa"/>
          </w:tcPr>
          <w:p w14:paraId="7FC9206D" w14:textId="6AF24ED2" w:rsidR="00432CF3" w:rsidRPr="00BE199F" w:rsidRDefault="0044322C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3B0D08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-11:</w:t>
            </w:r>
            <w:r w:rsidR="003B0D08">
              <w:rPr>
                <w:sz w:val="24"/>
                <w:szCs w:val="24"/>
              </w:rPr>
              <w:t>30</w:t>
            </w:r>
          </w:p>
        </w:tc>
        <w:tc>
          <w:tcPr>
            <w:tcW w:w="5953" w:type="dxa"/>
            <w:vAlign w:val="center"/>
          </w:tcPr>
          <w:p w14:paraId="61EDE324" w14:textId="6EB27936" w:rsidR="00432CF3" w:rsidRPr="00432CF3" w:rsidRDefault="00432CF3" w:rsidP="00432CF3">
            <w:pPr>
              <w:rPr>
                <w:sz w:val="24"/>
                <w:szCs w:val="24"/>
              </w:rPr>
            </w:pPr>
            <w:r w:rsidRPr="00432CF3">
              <w:rPr>
                <w:sz w:val="24"/>
                <w:szCs w:val="24"/>
              </w:rPr>
              <w:t>Последние достижения в терапевтических подходах транстиретинового амилоидоза</w:t>
            </w:r>
          </w:p>
        </w:tc>
        <w:tc>
          <w:tcPr>
            <w:tcW w:w="2126" w:type="dxa"/>
          </w:tcPr>
          <w:p w14:paraId="7E2FCB7E" w14:textId="4FE0F72B" w:rsidR="00432CF3" w:rsidRPr="00BE199F" w:rsidRDefault="00432CF3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Е.А.</w:t>
            </w:r>
          </w:p>
        </w:tc>
      </w:tr>
      <w:tr w:rsidR="00265EB3" w:rsidRPr="00BE199F" w14:paraId="4B0DB8A2" w14:textId="77777777" w:rsidTr="00DE55E3">
        <w:trPr>
          <w:trHeight w:val="559"/>
        </w:trPr>
        <w:tc>
          <w:tcPr>
            <w:tcW w:w="1555" w:type="dxa"/>
          </w:tcPr>
          <w:p w14:paraId="24073DB6" w14:textId="207C9A14" w:rsidR="00265EB3" w:rsidRDefault="00265EB3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3B0D0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0-11:</w:t>
            </w:r>
            <w:r w:rsidR="003B0D08">
              <w:rPr>
                <w:sz w:val="24"/>
                <w:szCs w:val="24"/>
              </w:rPr>
              <w:t>40</w:t>
            </w:r>
          </w:p>
        </w:tc>
        <w:tc>
          <w:tcPr>
            <w:tcW w:w="5953" w:type="dxa"/>
            <w:vAlign w:val="center"/>
          </w:tcPr>
          <w:p w14:paraId="44D73420" w14:textId="55749F7C" w:rsidR="00265EB3" w:rsidRPr="00265EB3" w:rsidRDefault="00265EB3" w:rsidP="00265EB3">
            <w:pPr>
              <w:jc w:val="left"/>
              <w:rPr>
                <w:b/>
                <w:bCs/>
                <w:sz w:val="24"/>
                <w:szCs w:val="24"/>
              </w:rPr>
            </w:pPr>
            <w:r w:rsidRPr="00265EB3">
              <w:rPr>
                <w:b/>
                <w:bCs/>
                <w:sz w:val="24"/>
                <w:szCs w:val="24"/>
              </w:rPr>
              <w:t xml:space="preserve">Дискуссия </w:t>
            </w:r>
          </w:p>
        </w:tc>
        <w:tc>
          <w:tcPr>
            <w:tcW w:w="2126" w:type="dxa"/>
          </w:tcPr>
          <w:p w14:paraId="0EF794A2" w14:textId="5830FBAF" w:rsidR="00265EB3" w:rsidRPr="00BE199F" w:rsidRDefault="00265EB3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</w:t>
            </w:r>
          </w:p>
        </w:tc>
      </w:tr>
      <w:tr w:rsidR="00695DC6" w:rsidRPr="00BE199F" w14:paraId="7804A75F" w14:textId="77777777" w:rsidTr="00DE55E3">
        <w:trPr>
          <w:trHeight w:val="559"/>
        </w:trPr>
        <w:tc>
          <w:tcPr>
            <w:tcW w:w="1555" w:type="dxa"/>
            <w:shd w:val="clear" w:color="auto" w:fill="D9E2F3" w:themeFill="accent1" w:themeFillTint="33"/>
          </w:tcPr>
          <w:p w14:paraId="1C35B0A3" w14:textId="585C9539" w:rsidR="00695DC6" w:rsidRPr="00DE55E3" w:rsidRDefault="00DE55E3" w:rsidP="00432CF3">
            <w:pPr>
              <w:rPr>
                <w:b/>
                <w:bCs/>
                <w:sz w:val="24"/>
                <w:szCs w:val="24"/>
              </w:rPr>
            </w:pPr>
            <w:r w:rsidRPr="00DE55E3">
              <w:rPr>
                <w:b/>
                <w:bCs/>
                <w:sz w:val="24"/>
                <w:szCs w:val="24"/>
              </w:rPr>
              <w:t>11:40-13:40</w:t>
            </w:r>
          </w:p>
        </w:tc>
        <w:tc>
          <w:tcPr>
            <w:tcW w:w="8079" w:type="dxa"/>
            <w:gridSpan w:val="2"/>
            <w:shd w:val="clear" w:color="auto" w:fill="D9E2F3" w:themeFill="accent1" w:themeFillTint="33"/>
            <w:vAlign w:val="center"/>
          </w:tcPr>
          <w:p w14:paraId="1788D94A" w14:textId="23BEACF0" w:rsidR="00695DC6" w:rsidRPr="00647CA6" w:rsidRDefault="00695DC6" w:rsidP="00432CF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Симпозиум </w:t>
            </w:r>
            <w:r w:rsidR="00647CA6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Дополнительные а</w:t>
            </w:r>
            <w:r w:rsidRPr="00695DC6">
              <w:rPr>
                <w:b/>
                <w:bCs/>
                <w:sz w:val="24"/>
                <w:szCs w:val="24"/>
              </w:rPr>
              <w:t xml:space="preserve">ктуальные лекции </w:t>
            </w:r>
            <w:r w:rsidR="00647CA6">
              <w:rPr>
                <w:b/>
                <w:bCs/>
                <w:sz w:val="24"/>
                <w:szCs w:val="24"/>
              </w:rPr>
              <w:t>"</w:t>
            </w:r>
            <w:r w:rsidRPr="00695DC6">
              <w:rPr>
                <w:b/>
                <w:bCs/>
                <w:sz w:val="24"/>
                <w:szCs w:val="24"/>
                <w:lang w:val="en-US"/>
              </w:rPr>
              <w:t>Off</w:t>
            </w:r>
            <w:r w:rsidRPr="00695DC6">
              <w:rPr>
                <w:b/>
                <w:bCs/>
                <w:sz w:val="24"/>
                <w:szCs w:val="24"/>
              </w:rPr>
              <w:t>-</w:t>
            </w:r>
            <w:r w:rsidRPr="00695DC6">
              <w:rPr>
                <w:b/>
                <w:bCs/>
                <w:sz w:val="24"/>
                <w:szCs w:val="24"/>
                <w:lang w:val="en-US"/>
              </w:rPr>
              <w:t>side</w:t>
            </w:r>
            <w:r w:rsidR="00647CA6">
              <w:rPr>
                <w:b/>
                <w:bCs/>
                <w:sz w:val="24"/>
                <w:szCs w:val="24"/>
              </w:rPr>
              <w:t>"»</w:t>
            </w:r>
          </w:p>
        </w:tc>
      </w:tr>
      <w:tr w:rsidR="008231BB" w:rsidRPr="00BE199F" w14:paraId="0B870E5C" w14:textId="77777777" w:rsidTr="00DE55E3">
        <w:trPr>
          <w:trHeight w:val="559"/>
        </w:trPr>
        <w:tc>
          <w:tcPr>
            <w:tcW w:w="1555" w:type="dxa"/>
          </w:tcPr>
          <w:p w14:paraId="3664AAA0" w14:textId="0EF54421" w:rsidR="008231BB" w:rsidRDefault="008231BB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11:40-12:00</w:t>
            </w:r>
          </w:p>
        </w:tc>
        <w:tc>
          <w:tcPr>
            <w:tcW w:w="5953" w:type="dxa"/>
            <w:vAlign w:val="center"/>
          </w:tcPr>
          <w:p w14:paraId="4EF29A62" w14:textId="37EA670B" w:rsidR="008231BB" w:rsidRPr="00C41E21" w:rsidRDefault="0058511A" w:rsidP="00265EB3">
            <w:pPr>
              <w:rPr>
                <w:sz w:val="24"/>
                <w:szCs w:val="24"/>
              </w:rPr>
            </w:pPr>
            <w:r w:rsidRPr="0058511A">
              <w:rPr>
                <w:sz w:val="24"/>
                <w:szCs w:val="24"/>
              </w:rPr>
              <w:t xml:space="preserve">Междисциплинарный подход в физической реабилитации пациентов с нервно-мышечной патологией под контролем оптической диагностики </w:t>
            </w:r>
            <w:r w:rsidRPr="0058511A">
              <w:rPr>
                <w:sz w:val="24"/>
                <w:szCs w:val="24"/>
              </w:rPr>
              <w:t>(клинический пример пациента с мышечной дистрофией Ландузи -Дежерина)</w:t>
            </w:r>
          </w:p>
        </w:tc>
        <w:tc>
          <w:tcPr>
            <w:tcW w:w="2126" w:type="dxa"/>
          </w:tcPr>
          <w:p w14:paraId="4C198EC6" w14:textId="79515CC5" w:rsidR="008231BB" w:rsidRDefault="008231BB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Катенина Г.В.</w:t>
            </w:r>
          </w:p>
        </w:tc>
      </w:tr>
      <w:tr w:rsidR="00265EB3" w:rsidRPr="00BE199F" w14:paraId="480B5FD2" w14:textId="77777777" w:rsidTr="00DE55E3">
        <w:trPr>
          <w:trHeight w:val="559"/>
        </w:trPr>
        <w:tc>
          <w:tcPr>
            <w:tcW w:w="1555" w:type="dxa"/>
          </w:tcPr>
          <w:p w14:paraId="04B49932" w14:textId="353D8DA6" w:rsidR="00265EB3" w:rsidRPr="00BE199F" w:rsidRDefault="00265EB3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12:00-12:30 </w:t>
            </w:r>
          </w:p>
        </w:tc>
        <w:tc>
          <w:tcPr>
            <w:tcW w:w="5953" w:type="dxa"/>
            <w:vAlign w:val="center"/>
          </w:tcPr>
          <w:p w14:paraId="1F65BB8D" w14:textId="600AED33" w:rsidR="00265EB3" w:rsidRPr="00C41E21" w:rsidRDefault="00265EB3" w:rsidP="00265EB3">
            <w:pPr>
              <w:jc w:val="left"/>
              <w:rPr>
                <w:sz w:val="24"/>
                <w:szCs w:val="24"/>
              </w:rPr>
            </w:pPr>
            <w:r w:rsidRPr="00C41E21">
              <w:rPr>
                <w:sz w:val="24"/>
                <w:szCs w:val="24"/>
              </w:rPr>
              <w:t xml:space="preserve">Артрогрипоз </w:t>
            </w:r>
            <w:r w:rsidR="006916FD" w:rsidRPr="00C41E21">
              <w:rPr>
                <w:sz w:val="24"/>
                <w:szCs w:val="24"/>
              </w:rPr>
              <w:t xml:space="preserve">в рамках нервно-мышечной патологии </w:t>
            </w:r>
          </w:p>
        </w:tc>
        <w:tc>
          <w:tcPr>
            <w:tcW w:w="2126" w:type="dxa"/>
          </w:tcPr>
          <w:p w14:paraId="1CD8E665" w14:textId="61EC0C84" w:rsidR="00265EB3" w:rsidRDefault="00265EB3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Е.А., Маркова Т.В.</w:t>
            </w:r>
          </w:p>
        </w:tc>
      </w:tr>
      <w:tr w:rsidR="00265EB3" w:rsidRPr="00BE199F" w14:paraId="20E927B2" w14:textId="77777777" w:rsidTr="00DE55E3">
        <w:trPr>
          <w:trHeight w:val="372"/>
        </w:trPr>
        <w:tc>
          <w:tcPr>
            <w:tcW w:w="1555" w:type="dxa"/>
          </w:tcPr>
          <w:p w14:paraId="29607746" w14:textId="30844AE2" w:rsidR="00265EB3" w:rsidRPr="00BE199F" w:rsidRDefault="00695DC6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12:30-12:50</w:t>
            </w:r>
          </w:p>
        </w:tc>
        <w:tc>
          <w:tcPr>
            <w:tcW w:w="5953" w:type="dxa"/>
            <w:vAlign w:val="center"/>
          </w:tcPr>
          <w:p w14:paraId="74CC8647" w14:textId="4A96E9D0" w:rsidR="00265EB3" w:rsidRDefault="006916FD" w:rsidP="006916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Когнитивные нарушения у пациентов с миотонической дистрофией 1-го типа и методы </w:t>
            </w:r>
            <w:r w:rsidR="00C41E21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коррекции</w:t>
            </w:r>
          </w:p>
        </w:tc>
        <w:tc>
          <w:tcPr>
            <w:tcW w:w="2126" w:type="dxa"/>
          </w:tcPr>
          <w:p w14:paraId="6548476E" w14:textId="6E9F00EF" w:rsidR="00265EB3" w:rsidRDefault="006916FD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Шамтиева К.В.</w:t>
            </w:r>
          </w:p>
        </w:tc>
      </w:tr>
      <w:tr w:rsidR="00695DC6" w:rsidRPr="00BE199F" w14:paraId="66202808" w14:textId="77777777" w:rsidTr="00DE55E3">
        <w:trPr>
          <w:trHeight w:val="331"/>
        </w:trPr>
        <w:tc>
          <w:tcPr>
            <w:tcW w:w="1555" w:type="dxa"/>
          </w:tcPr>
          <w:p w14:paraId="2DBF3562" w14:textId="6E22ED24" w:rsidR="00695DC6" w:rsidRPr="00BE199F" w:rsidRDefault="00695DC6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12:50-13:10</w:t>
            </w:r>
          </w:p>
        </w:tc>
        <w:tc>
          <w:tcPr>
            <w:tcW w:w="5953" w:type="dxa"/>
            <w:vAlign w:val="center"/>
          </w:tcPr>
          <w:p w14:paraId="1B6FAE0C" w14:textId="1A94BE7C" w:rsidR="00695DC6" w:rsidRDefault="006916FD" w:rsidP="00C41E2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Лице-лопаточно-плечевая мышечная дистрофия</w:t>
            </w:r>
          </w:p>
        </w:tc>
        <w:tc>
          <w:tcPr>
            <w:tcW w:w="2126" w:type="dxa"/>
          </w:tcPr>
          <w:p w14:paraId="2674B3BD" w14:textId="2D506A85" w:rsidR="00695DC6" w:rsidRDefault="006916FD" w:rsidP="0043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Муртазина А.Ф.</w:t>
            </w:r>
          </w:p>
        </w:tc>
      </w:tr>
      <w:tr w:rsidR="00695DC6" w:rsidRPr="00BE199F" w14:paraId="64C7F702" w14:textId="77777777" w:rsidTr="00DE55E3">
        <w:trPr>
          <w:trHeight w:val="559"/>
        </w:trPr>
        <w:tc>
          <w:tcPr>
            <w:tcW w:w="1555" w:type="dxa"/>
          </w:tcPr>
          <w:p w14:paraId="2BA49E40" w14:textId="56A3D8B0" w:rsidR="00695DC6" w:rsidRPr="00BE199F" w:rsidRDefault="00695DC6" w:rsidP="00695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13:10-13:30</w:t>
            </w:r>
          </w:p>
        </w:tc>
        <w:tc>
          <w:tcPr>
            <w:tcW w:w="5953" w:type="dxa"/>
            <w:vAlign w:val="center"/>
          </w:tcPr>
          <w:p w14:paraId="6557B4C5" w14:textId="647A4786" w:rsidR="00695DC6" w:rsidRDefault="00C41E21" w:rsidP="00C41E2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к л</w:t>
            </w:r>
            <w:r w:rsidR="006916FD">
              <w:rPr>
                <w:sz w:val="24"/>
                <w:szCs w:val="24"/>
              </w:rPr>
              <w:t>ечени</w:t>
            </w:r>
            <w:r>
              <w:rPr>
                <w:sz w:val="24"/>
                <w:szCs w:val="24"/>
              </w:rPr>
              <w:t>ю</w:t>
            </w:r>
            <w:r w:rsidR="006916FD">
              <w:rPr>
                <w:sz w:val="24"/>
                <w:szCs w:val="24"/>
              </w:rPr>
              <w:t xml:space="preserve"> пациентов с врожденными</w:t>
            </w:r>
            <w:r w:rsidR="00695DC6">
              <w:rPr>
                <w:sz w:val="24"/>
                <w:szCs w:val="24"/>
              </w:rPr>
              <w:t xml:space="preserve"> миастенически</w:t>
            </w:r>
            <w:r w:rsidR="006916FD">
              <w:rPr>
                <w:sz w:val="24"/>
                <w:szCs w:val="24"/>
              </w:rPr>
              <w:t xml:space="preserve">ми </w:t>
            </w:r>
            <w:r w:rsidR="00695DC6">
              <w:rPr>
                <w:sz w:val="24"/>
                <w:szCs w:val="24"/>
              </w:rPr>
              <w:t>синдром</w:t>
            </w:r>
            <w:r w:rsidR="006916FD">
              <w:rPr>
                <w:sz w:val="24"/>
                <w:szCs w:val="24"/>
              </w:rPr>
              <w:t>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0BEDA42" w14:textId="4C490100" w:rsidR="00695DC6" w:rsidRDefault="00695DC6" w:rsidP="00695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Е.А.</w:t>
            </w:r>
          </w:p>
        </w:tc>
      </w:tr>
      <w:tr w:rsidR="00695DC6" w:rsidRPr="00DA7565" w14:paraId="0E89741D" w14:textId="77777777" w:rsidTr="00DA7565">
        <w:trPr>
          <w:trHeight w:val="559"/>
        </w:trPr>
        <w:tc>
          <w:tcPr>
            <w:tcW w:w="1555" w:type="dxa"/>
            <w:shd w:val="clear" w:color="auto" w:fill="A8D08D" w:themeFill="accent6" w:themeFillTint="99"/>
            <w:vAlign w:val="center"/>
          </w:tcPr>
          <w:p w14:paraId="3B48C5A6" w14:textId="12A23689" w:rsidR="00695DC6" w:rsidRPr="00DA7565" w:rsidRDefault="00695DC6" w:rsidP="00DA7565">
            <w:pPr>
              <w:jc w:val="left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13:</w:t>
            </w:r>
            <w:r w:rsidR="005E3212" w:rsidRPr="00DA7565">
              <w:rPr>
                <w:b/>
                <w:bCs/>
                <w:sz w:val="24"/>
                <w:szCs w:val="24"/>
              </w:rPr>
              <w:t>3</w:t>
            </w:r>
            <w:r w:rsidRPr="00DA7565">
              <w:rPr>
                <w:b/>
                <w:bCs/>
                <w:sz w:val="24"/>
                <w:szCs w:val="24"/>
              </w:rPr>
              <w:t>0-14:10</w:t>
            </w:r>
          </w:p>
        </w:tc>
        <w:tc>
          <w:tcPr>
            <w:tcW w:w="8079" w:type="dxa"/>
            <w:gridSpan w:val="2"/>
            <w:shd w:val="clear" w:color="auto" w:fill="A8D08D" w:themeFill="accent6" w:themeFillTint="99"/>
            <w:vAlign w:val="center"/>
          </w:tcPr>
          <w:p w14:paraId="51F3BC3E" w14:textId="72C946C5" w:rsidR="00695DC6" w:rsidRPr="00DA7565" w:rsidRDefault="00DA7565" w:rsidP="00695DC6">
            <w:pPr>
              <w:jc w:val="center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Кофе-брейк</w:t>
            </w:r>
          </w:p>
        </w:tc>
      </w:tr>
    </w:tbl>
    <w:p w14:paraId="4720990E" w14:textId="77777777" w:rsidR="003B0D08" w:rsidRDefault="003B0D08">
      <w:r>
        <w:br w:type="page"/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555"/>
        <w:gridCol w:w="5953"/>
        <w:gridCol w:w="2126"/>
      </w:tblGrid>
      <w:tr w:rsidR="00695DC6" w:rsidRPr="00BE199F" w14:paraId="78D23544" w14:textId="77777777" w:rsidTr="00DE55E3">
        <w:trPr>
          <w:trHeight w:val="425"/>
        </w:trPr>
        <w:tc>
          <w:tcPr>
            <w:tcW w:w="1555" w:type="dxa"/>
            <w:shd w:val="clear" w:color="auto" w:fill="D9E2F3" w:themeFill="accent1" w:themeFillTint="33"/>
          </w:tcPr>
          <w:p w14:paraId="2F8927C2" w14:textId="19C676A4" w:rsidR="00695DC6" w:rsidRPr="00BE199F" w:rsidRDefault="00695DC6" w:rsidP="00695DC6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BE199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BE199F">
              <w:rPr>
                <w:sz w:val="24"/>
                <w:szCs w:val="24"/>
              </w:rPr>
              <w:t>-1</w:t>
            </w:r>
            <w:r w:rsidR="00644AEB">
              <w:rPr>
                <w:sz w:val="24"/>
                <w:szCs w:val="24"/>
              </w:rPr>
              <w:t>7</w:t>
            </w:r>
            <w:r w:rsidRPr="00BE199F">
              <w:rPr>
                <w:sz w:val="24"/>
                <w:szCs w:val="24"/>
              </w:rPr>
              <w:t>:</w:t>
            </w:r>
            <w:r w:rsidR="00F823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079" w:type="dxa"/>
            <w:gridSpan w:val="2"/>
            <w:shd w:val="clear" w:color="auto" w:fill="D9E2F3" w:themeFill="accent1" w:themeFillTint="33"/>
          </w:tcPr>
          <w:p w14:paraId="10534160" w14:textId="2B399520" w:rsidR="00695DC6" w:rsidRDefault="00695DC6" w:rsidP="00695DC6">
            <w:pPr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Мастер класс:</w:t>
            </w:r>
            <w:r w:rsidRPr="00BE199F"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>Шкалы в наблюдении пациентов со СМА. Практическое применение</w:t>
            </w:r>
            <w:r w:rsidRPr="00BE199F">
              <w:rPr>
                <w:b/>
                <w:bCs/>
                <w:sz w:val="24"/>
                <w:szCs w:val="24"/>
              </w:rPr>
              <w:t xml:space="preserve">» </w:t>
            </w:r>
            <w:r w:rsidRPr="00BE199F">
              <w:rPr>
                <w:sz w:val="24"/>
                <w:szCs w:val="24"/>
              </w:rPr>
              <w:t xml:space="preserve">(при поддержке компании </w:t>
            </w:r>
            <w:r>
              <w:rPr>
                <w:sz w:val="24"/>
                <w:szCs w:val="24"/>
              </w:rPr>
              <w:t>«Янссен»</w:t>
            </w:r>
            <w:r w:rsidRPr="00BE199F">
              <w:rPr>
                <w:sz w:val="24"/>
                <w:szCs w:val="24"/>
              </w:rPr>
              <w:t>, баллы НМО не начисляются)</w:t>
            </w:r>
          </w:p>
          <w:p w14:paraId="5FF5EEAC" w14:textId="02060213" w:rsidR="00695DC6" w:rsidRPr="00776F7B" w:rsidRDefault="00695DC6" w:rsidP="00695DC6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</w:tr>
      <w:tr w:rsidR="00644AEB" w:rsidRPr="00644AEB" w14:paraId="56266401" w14:textId="77777777" w:rsidTr="00DE55E3">
        <w:trPr>
          <w:trHeight w:val="559"/>
        </w:trPr>
        <w:tc>
          <w:tcPr>
            <w:tcW w:w="1555" w:type="dxa"/>
          </w:tcPr>
          <w:p w14:paraId="56D3C460" w14:textId="73B3C532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14:10-14:20</w:t>
            </w:r>
          </w:p>
        </w:tc>
        <w:tc>
          <w:tcPr>
            <w:tcW w:w="5953" w:type="dxa"/>
            <w:vAlign w:val="center"/>
          </w:tcPr>
          <w:p w14:paraId="15218399" w14:textId="7C5A2382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Приветствие слушателей. Вводное голосование</w:t>
            </w:r>
          </w:p>
        </w:tc>
        <w:tc>
          <w:tcPr>
            <w:tcW w:w="2126" w:type="dxa"/>
          </w:tcPr>
          <w:p w14:paraId="41C24D90" w14:textId="6C0A80E0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Никитин С.С.</w:t>
            </w:r>
          </w:p>
        </w:tc>
      </w:tr>
      <w:tr w:rsidR="00644AEB" w:rsidRPr="00644AEB" w14:paraId="080597EA" w14:textId="77777777" w:rsidTr="00DE55E3">
        <w:trPr>
          <w:trHeight w:val="559"/>
        </w:trPr>
        <w:tc>
          <w:tcPr>
            <w:tcW w:w="1555" w:type="dxa"/>
          </w:tcPr>
          <w:p w14:paraId="55A310B4" w14:textId="263E03FC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14:20-16:00</w:t>
            </w:r>
          </w:p>
        </w:tc>
        <w:tc>
          <w:tcPr>
            <w:tcW w:w="5953" w:type="dxa"/>
            <w:vAlign w:val="center"/>
          </w:tcPr>
          <w:p w14:paraId="6BC49D4F" w14:textId="508ABB29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 xml:space="preserve">Шкала </w:t>
            </w:r>
            <w:r w:rsidRPr="00644AEB">
              <w:rPr>
                <w:sz w:val="24"/>
                <w:szCs w:val="24"/>
                <w:lang w:val="en-US"/>
              </w:rPr>
              <w:t>HFMSE</w:t>
            </w:r>
          </w:p>
        </w:tc>
        <w:tc>
          <w:tcPr>
            <w:tcW w:w="2126" w:type="dxa"/>
          </w:tcPr>
          <w:p w14:paraId="70D3CA52" w14:textId="5F38934D" w:rsidR="00644AEB" w:rsidRPr="00644AEB" w:rsidRDefault="00924AD4" w:rsidP="00695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Хисамова</w:t>
            </w:r>
            <w:r w:rsidR="00644AEB" w:rsidRPr="00644AEB">
              <w:rPr>
                <w:sz w:val="24"/>
                <w:szCs w:val="24"/>
              </w:rPr>
              <w:t xml:space="preserve"> Л.Ш.</w:t>
            </w:r>
          </w:p>
        </w:tc>
      </w:tr>
      <w:tr w:rsidR="00644AEB" w:rsidRPr="00644AEB" w14:paraId="53AE2300" w14:textId="77777777" w:rsidTr="00DE55E3">
        <w:trPr>
          <w:trHeight w:val="559"/>
        </w:trPr>
        <w:tc>
          <w:tcPr>
            <w:tcW w:w="1555" w:type="dxa"/>
          </w:tcPr>
          <w:p w14:paraId="5D9B0BFD" w14:textId="103442D1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16:00-17:40</w:t>
            </w:r>
          </w:p>
        </w:tc>
        <w:tc>
          <w:tcPr>
            <w:tcW w:w="5953" w:type="dxa"/>
            <w:vAlign w:val="center"/>
          </w:tcPr>
          <w:p w14:paraId="2027C48D" w14:textId="52CBC24C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 xml:space="preserve">Шкала </w:t>
            </w:r>
            <w:r w:rsidRPr="00644AEB">
              <w:rPr>
                <w:sz w:val="24"/>
                <w:szCs w:val="24"/>
                <w:lang w:val="en-US"/>
              </w:rPr>
              <w:t>RULM</w:t>
            </w:r>
          </w:p>
        </w:tc>
        <w:tc>
          <w:tcPr>
            <w:tcW w:w="2126" w:type="dxa"/>
          </w:tcPr>
          <w:p w14:paraId="30AC0E52" w14:textId="5BA81D0B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Зайцева С.Л.</w:t>
            </w:r>
          </w:p>
        </w:tc>
      </w:tr>
      <w:tr w:rsidR="00644AEB" w:rsidRPr="00644AEB" w14:paraId="48C7DD43" w14:textId="77777777" w:rsidTr="00DE55E3">
        <w:trPr>
          <w:trHeight w:val="559"/>
        </w:trPr>
        <w:tc>
          <w:tcPr>
            <w:tcW w:w="1555" w:type="dxa"/>
          </w:tcPr>
          <w:p w14:paraId="6F956162" w14:textId="6A7DF727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17:40-17:50</w:t>
            </w:r>
          </w:p>
        </w:tc>
        <w:tc>
          <w:tcPr>
            <w:tcW w:w="5953" w:type="dxa"/>
            <w:vAlign w:val="center"/>
          </w:tcPr>
          <w:p w14:paraId="50C5CCA9" w14:textId="6CEF6F28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Итоговое голосование. Выводы. Закрытие симпозиума</w:t>
            </w:r>
          </w:p>
        </w:tc>
        <w:tc>
          <w:tcPr>
            <w:tcW w:w="2126" w:type="dxa"/>
          </w:tcPr>
          <w:p w14:paraId="4F494423" w14:textId="0E5D4D71" w:rsidR="00644AEB" w:rsidRPr="00644AEB" w:rsidRDefault="00644AEB" w:rsidP="00695DC6">
            <w:pPr>
              <w:rPr>
                <w:sz w:val="24"/>
                <w:szCs w:val="24"/>
              </w:rPr>
            </w:pPr>
            <w:r w:rsidRPr="00644AEB">
              <w:rPr>
                <w:sz w:val="24"/>
                <w:szCs w:val="24"/>
              </w:rPr>
              <w:t>Никитин С.С.</w:t>
            </w:r>
          </w:p>
        </w:tc>
      </w:tr>
      <w:tr w:rsidR="00695DC6" w:rsidRPr="00DA7565" w14:paraId="03ABFAC4" w14:textId="77777777" w:rsidTr="00DA7565">
        <w:trPr>
          <w:trHeight w:val="559"/>
        </w:trPr>
        <w:tc>
          <w:tcPr>
            <w:tcW w:w="1555" w:type="dxa"/>
            <w:shd w:val="clear" w:color="auto" w:fill="D9E2F3" w:themeFill="accent1" w:themeFillTint="33"/>
          </w:tcPr>
          <w:p w14:paraId="133F1255" w14:textId="38228114" w:rsidR="00695DC6" w:rsidRPr="00DA7565" w:rsidRDefault="00695DC6" w:rsidP="00695DC6">
            <w:pPr>
              <w:jc w:val="left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1</w:t>
            </w:r>
            <w:r w:rsidR="00644AEB" w:rsidRPr="00DA7565">
              <w:rPr>
                <w:b/>
                <w:bCs/>
                <w:sz w:val="24"/>
                <w:szCs w:val="24"/>
              </w:rPr>
              <w:t>7</w:t>
            </w:r>
            <w:r w:rsidRPr="00DA7565">
              <w:rPr>
                <w:b/>
                <w:bCs/>
                <w:sz w:val="24"/>
                <w:szCs w:val="24"/>
              </w:rPr>
              <w:t>:</w:t>
            </w:r>
            <w:r w:rsidR="00644AEB" w:rsidRPr="00DA7565">
              <w:rPr>
                <w:b/>
                <w:bCs/>
                <w:sz w:val="24"/>
                <w:szCs w:val="24"/>
              </w:rPr>
              <w:t>5</w:t>
            </w:r>
            <w:r w:rsidRPr="00DA7565">
              <w:rPr>
                <w:b/>
                <w:bCs/>
                <w:sz w:val="24"/>
                <w:szCs w:val="24"/>
              </w:rPr>
              <w:t>0-1</w:t>
            </w:r>
            <w:r w:rsidR="00644AEB" w:rsidRPr="00DA7565">
              <w:rPr>
                <w:b/>
                <w:bCs/>
                <w:sz w:val="24"/>
                <w:szCs w:val="24"/>
              </w:rPr>
              <w:t>8</w:t>
            </w:r>
            <w:r w:rsidRPr="00DA7565">
              <w:rPr>
                <w:b/>
                <w:bCs/>
                <w:sz w:val="24"/>
                <w:szCs w:val="24"/>
              </w:rPr>
              <w:t>:</w:t>
            </w:r>
            <w:r w:rsidR="00644AEB" w:rsidRPr="00DA7565">
              <w:rPr>
                <w:b/>
                <w:bCs/>
                <w:sz w:val="24"/>
                <w:szCs w:val="24"/>
              </w:rPr>
              <w:t>0</w:t>
            </w:r>
            <w:r w:rsidRPr="00DA756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75AF0045" w14:textId="7315C15A" w:rsidR="00695DC6" w:rsidRPr="00DA7565" w:rsidRDefault="00695DC6" w:rsidP="00695DC6">
            <w:pPr>
              <w:jc w:val="left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Подведение итогов и завершение второго дня конференции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5AA5C83" w14:textId="328B6A4B" w:rsidR="00695DC6" w:rsidRPr="00DA7565" w:rsidRDefault="00695DC6" w:rsidP="00695DC6">
            <w:pPr>
              <w:jc w:val="left"/>
              <w:rPr>
                <w:b/>
                <w:bCs/>
                <w:sz w:val="24"/>
                <w:szCs w:val="24"/>
              </w:rPr>
            </w:pPr>
            <w:r w:rsidRPr="00DA7565">
              <w:rPr>
                <w:b/>
                <w:bCs/>
                <w:sz w:val="24"/>
                <w:szCs w:val="24"/>
              </w:rPr>
              <w:t>Никитин С.С.</w:t>
            </w:r>
          </w:p>
        </w:tc>
      </w:tr>
    </w:tbl>
    <w:p w14:paraId="5ED24DFC" w14:textId="77777777" w:rsidR="001F2B13" w:rsidRPr="00BE199F" w:rsidRDefault="001F2B13" w:rsidP="001F2B13">
      <w:pPr>
        <w:pStyle w:val="a3"/>
        <w:tabs>
          <w:tab w:val="left" w:pos="4020"/>
        </w:tabs>
        <w:spacing w:line="276" w:lineRule="auto"/>
        <w:rPr>
          <w:color w:val="C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5716"/>
      </w:tblGrid>
      <w:tr w:rsidR="001F2B13" w:rsidRPr="00BE199F" w14:paraId="52B7F547" w14:textId="77777777" w:rsidTr="003E7419">
        <w:tc>
          <w:tcPr>
            <w:tcW w:w="4503" w:type="dxa"/>
          </w:tcPr>
          <w:p w14:paraId="4506969C" w14:textId="199782DF" w:rsidR="001F2B13" w:rsidRPr="00BE199F" w:rsidRDefault="001F2B13" w:rsidP="003E7419">
            <w:pPr>
              <w:tabs>
                <w:tab w:val="left" w:pos="4020"/>
              </w:tabs>
              <w:spacing w:line="276" w:lineRule="auto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Председатель программного комитета (председатель РОО «Общество специалистов по нервно-мышечным болезням»)</w:t>
            </w:r>
          </w:p>
        </w:tc>
        <w:tc>
          <w:tcPr>
            <w:tcW w:w="6179" w:type="dxa"/>
          </w:tcPr>
          <w:p w14:paraId="28CCC540" w14:textId="16727750" w:rsidR="001F2B13" w:rsidRPr="00BE199F" w:rsidRDefault="009B52C8" w:rsidP="003E7419">
            <w:pPr>
              <w:tabs>
                <w:tab w:val="left" w:pos="4020"/>
              </w:tabs>
              <w:spacing w:line="276" w:lineRule="auto"/>
              <w:ind w:left="3540"/>
              <w:jc w:val="right"/>
              <w:rPr>
                <w:sz w:val="24"/>
                <w:szCs w:val="24"/>
              </w:rPr>
            </w:pPr>
            <w:r w:rsidRPr="00BE199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62AB87" wp14:editId="5AD95B2C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-95885</wp:posOffset>
                  </wp:positionV>
                  <wp:extent cx="1242060" cy="507080"/>
                  <wp:effectExtent l="0" t="0" r="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50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B13" w:rsidRPr="00BE199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6497424" wp14:editId="621413F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-143881</wp:posOffset>
                  </wp:positionV>
                  <wp:extent cx="1469390" cy="1482090"/>
                  <wp:effectExtent l="31750" t="25400" r="10160" b="29210"/>
                  <wp:wrapNone/>
                  <wp:docPr id="1" name="Рисунок 1" descr="C:\Users\User3\Desktop\Факсимиле\Печать-Н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3\Desktop\Факсимиле\Печать-Н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44454">
                            <a:off x="0" y="0"/>
                            <a:ext cx="1469390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B13" w:rsidRPr="00BE199F">
              <w:rPr>
                <w:sz w:val="24"/>
                <w:szCs w:val="24"/>
              </w:rPr>
              <w:t>Никитин С.С.</w:t>
            </w:r>
          </w:p>
        </w:tc>
      </w:tr>
    </w:tbl>
    <w:p w14:paraId="07D10641" w14:textId="440F1307" w:rsidR="00EC106C" w:rsidRPr="00BE199F" w:rsidRDefault="00EC106C" w:rsidP="00AF1827">
      <w:pPr>
        <w:jc w:val="center"/>
        <w:rPr>
          <w:sz w:val="24"/>
          <w:szCs w:val="24"/>
        </w:rPr>
      </w:pPr>
    </w:p>
    <w:p w14:paraId="2FC67B05" w14:textId="77777777" w:rsidR="0014436F" w:rsidRPr="00BE199F" w:rsidRDefault="0014436F">
      <w:pPr>
        <w:jc w:val="center"/>
        <w:rPr>
          <w:sz w:val="24"/>
          <w:szCs w:val="24"/>
        </w:rPr>
      </w:pPr>
    </w:p>
    <w:sectPr w:rsidR="0014436F" w:rsidRPr="00BE19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0A959" w14:textId="77777777" w:rsidR="00714EAF" w:rsidRDefault="00714EAF" w:rsidP="00CF6C39">
      <w:pPr>
        <w:spacing w:after="0" w:line="240" w:lineRule="auto"/>
      </w:pPr>
      <w:r>
        <w:separator/>
      </w:r>
    </w:p>
  </w:endnote>
  <w:endnote w:type="continuationSeparator" w:id="0">
    <w:p w14:paraId="74EFEF11" w14:textId="77777777" w:rsidR="00714EAF" w:rsidRDefault="00714EAF" w:rsidP="00CF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FA539" w14:textId="77777777" w:rsidR="00714EAF" w:rsidRDefault="00714EAF" w:rsidP="00CF6C39">
      <w:pPr>
        <w:spacing w:after="0" w:line="240" w:lineRule="auto"/>
      </w:pPr>
      <w:r>
        <w:separator/>
      </w:r>
    </w:p>
  </w:footnote>
  <w:footnote w:type="continuationSeparator" w:id="0">
    <w:p w14:paraId="54D25674" w14:textId="77777777" w:rsidR="00714EAF" w:rsidRDefault="00714EAF" w:rsidP="00CF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1"/>
      <w:gridCol w:w="1891"/>
      <w:gridCol w:w="4883"/>
    </w:tblGrid>
    <w:tr w:rsidR="00CF6C39" w:rsidRPr="00A94F33" w14:paraId="788729B4" w14:textId="77777777" w:rsidTr="00C22A30">
      <w:trPr>
        <w:trHeight w:val="630"/>
        <w:jc w:val="center"/>
      </w:trPr>
      <w:tc>
        <w:tcPr>
          <w:tcW w:w="2641" w:type="dxa"/>
          <w:vMerge w:val="restart"/>
          <w:vAlign w:val="center"/>
        </w:tcPr>
        <w:p w14:paraId="7EF9B786" w14:textId="77777777" w:rsidR="00CF6C39" w:rsidRDefault="00CF6C39" w:rsidP="00CF6C39">
          <w:pPr>
            <w:jc w:val="center"/>
          </w:pPr>
          <w:r>
            <w:rPr>
              <w:noProof/>
            </w:rPr>
            <w:drawing>
              <wp:inline distT="0" distB="0" distL="0" distR="0" wp14:anchorId="127C53AF" wp14:editId="46A3207D">
                <wp:extent cx="1210046" cy="795089"/>
                <wp:effectExtent l="19050" t="0" r="9154" b="0"/>
                <wp:docPr id="3" name="Picture 3" descr="nmb-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9" name="Picture 3" descr="nmb-bl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148" b="25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376" cy="809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  <w:gridSpan w:val="2"/>
          <w:vAlign w:val="center"/>
        </w:tcPr>
        <w:p w14:paraId="4D029E7E" w14:textId="77777777" w:rsidR="00CF6C39" w:rsidRPr="000A57BC" w:rsidRDefault="00CF6C39" w:rsidP="00CF6C39">
          <w:pPr>
            <w:jc w:val="left"/>
            <w:rPr>
              <w:rFonts w:ascii="Arial Narrow" w:hAnsi="Arial Narrow"/>
              <w:color w:val="2E74B5" w:themeColor="accent5" w:themeShade="BF"/>
              <w:sz w:val="22"/>
              <w:szCs w:val="22"/>
            </w:rPr>
          </w:pPr>
          <w:r w:rsidRPr="000A57BC">
            <w:rPr>
              <w:rFonts w:ascii="Arial Narrow" w:hAnsi="Arial Narrow"/>
              <w:color w:val="2E74B5" w:themeColor="accent5" w:themeShade="BF"/>
              <w:sz w:val="22"/>
              <w:szCs w:val="22"/>
            </w:rPr>
            <w:t>РЕГИОНАЛЬНАЯ ОБЩЕСТВЕННАЯ ОРГАНИЗАЦИЯ</w:t>
          </w:r>
          <w:r w:rsidRPr="000A57BC">
            <w:rPr>
              <w:rFonts w:ascii="Arial Narrow" w:hAnsi="Arial Narrow"/>
              <w:color w:val="2E74B5" w:themeColor="accent5" w:themeShade="BF"/>
              <w:sz w:val="22"/>
              <w:szCs w:val="22"/>
            </w:rPr>
            <w:br/>
            <w:t>«Общество специалистов по нервно-мышечным болезням»</w:t>
          </w:r>
        </w:p>
      </w:tc>
    </w:tr>
    <w:tr w:rsidR="00CF6C39" w:rsidRPr="0058511A" w14:paraId="47B77A61" w14:textId="77777777" w:rsidTr="00C22A30">
      <w:trPr>
        <w:trHeight w:val="197"/>
        <w:jc w:val="center"/>
      </w:trPr>
      <w:tc>
        <w:tcPr>
          <w:tcW w:w="2641" w:type="dxa"/>
          <w:vMerge/>
        </w:tcPr>
        <w:p w14:paraId="7457C7BD" w14:textId="77777777" w:rsidR="00CF6C39" w:rsidRPr="00A94F33" w:rsidRDefault="00CF6C39" w:rsidP="00CF6C39"/>
      </w:tc>
      <w:tc>
        <w:tcPr>
          <w:tcW w:w="7452" w:type="dxa"/>
          <w:gridSpan w:val="2"/>
          <w:vAlign w:val="center"/>
        </w:tcPr>
        <w:p w14:paraId="6696867C" w14:textId="77777777" w:rsidR="00CF6C39" w:rsidRPr="003966E1" w:rsidRDefault="00CF6C39" w:rsidP="00CF6C39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DA6481">
            <w:rPr>
              <w:rFonts w:ascii="Arial" w:hAnsi="Arial" w:cs="Arial"/>
              <w:sz w:val="16"/>
              <w:szCs w:val="16"/>
            </w:rPr>
            <w:t xml:space="preserve">117218 Москва, ул. Большая Черемушкинская, д. 25, корп. </w:t>
          </w:r>
          <w:r w:rsidRPr="003966E1">
            <w:rPr>
              <w:rFonts w:ascii="Arial" w:hAnsi="Arial" w:cs="Arial"/>
              <w:sz w:val="16"/>
              <w:szCs w:val="16"/>
              <w:lang w:val="en-US"/>
            </w:rPr>
            <w:t xml:space="preserve">3, </w:t>
          </w:r>
          <w:r w:rsidRPr="00DA6481">
            <w:rPr>
              <w:rFonts w:ascii="Arial" w:hAnsi="Arial" w:cs="Arial"/>
              <w:sz w:val="16"/>
              <w:szCs w:val="16"/>
            </w:rPr>
            <w:t>кв</w:t>
          </w:r>
          <w:r w:rsidRPr="003966E1">
            <w:rPr>
              <w:rFonts w:ascii="Arial" w:hAnsi="Arial" w:cs="Arial"/>
              <w:sz w:val="16"/>
              <w:szCs w:val="16"/>
              <w:lang w:val="en-US"/>
            </w:rPr>
            <w:t>. 7</w:t>
          </w:r>
        </w:p>
        <w:p w14:paraId="37B22162" w14:textId="77777777" w:rsidR="00CF6C39" w:rsidRPr="00DA6481" w:rsidRDefault="00CF6C39" w:rsidP="00CF6C39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DA6481">
            <w:rPr>
              <w:rFonts w:ascii="Arial" w:hAnsi="Arial" w:cs="Arial"/>
              <w:sz w:val="16"/>
              <w:szCs w:val="16"/>
            </w:rPr>
            <w:t>Тел</w:t>
          </w:r>
          <w:r w:rsidRPr="00DA6481">
            <w:rPr>
              <w:rFonts w:ascii="Arial" w:hAnsi="Arial" w:cs="Arial"/>
              <w:sz w:val="16"/>
              <w:szCs w:val="16"/>
              <w:lang w:val="en-US"/>
            </w:rPr>
            <w:t xml:space="preserve">.: +7-916-625-38-60; </w:t>
          </w:r>
          <w:r w:rsidRPr="003966E1"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3966E1">
              <w:rPr>
                <w:rStyle w:val="a9"/>
                <w:rFonts w:ascii="Arial" w:hAnsi="Arial" w:cs="Arial"/>
                <w:sz w:val="16"/>
                <w:szCs w:val="16"/>
                <w:lang w:val="en-US"/>
              </w:rPr>
              <w:t>info@neuromuscular.ru</w:t>
            </w:r>
          </w:hyperlink>
        </w:p>
      </w:tc>
    </w:tr>
    <w:tr w:rsidR="00CF6C39" w:rsidRPr="00A94F33" w14:paraId="77B9158A" w14:textId="77777777" w:rsidTr="00C22A30">
      <w:trPr>
        <w:trHeight w:val="196"/>
        <w:jc w:val="center"/>
      </w:trPr>
      <w:tc>
        <w:tcPr>
          <w:tcW w:w="2641" w:type="dxa"/>
          <w:vMerge/>
        </w:tcPr>
        <w:p w14:paraId="64DEA38B" w14:textId="77777777" w:rsidR="00CF6C39" w:rsidRPr="00A94F33" w:rsidRDefault="00CF6C39" w:rsidP="00CF6C39">
          <w:pPr>
            <w:rPr>
              <w:lang w:val="en-US"/>
            </w:rPr>
          </w:pPr>
        </w:p>
      </w:tc>
      <w:tc>
        <w:tcPr>
          <w:tcW w:w="1896" w:type="dxa"/>
          <w:vAlign w:val="bottom"/>
        </w:tcPr>
        <w:p w14:paraId="4C34F033" w14:textId="77777777" w:rsidR="00CF6C39" w:rsidRPr="00DA6481" w:rsidRDefault="00CF6C39" w:rsidP="00CF6C39">
          <w:pPr>
            <w:rPr>
              <w:rFonts w:ascii="Arial" w:hAnsi="Arial" w:cs="Arial"/>
              <w:color w:val="2E74B5" w:themeColor="accent5" w:themeShade="BF"/>
              <w:sz w:val="16"/>
              <w:szCs w:val="16"/>
            </w:rPr>
          </w:pPr>
          <w:r w:rsidRPr="00DA6481">
            <w:rPr>
              <w:rFonts w:ascii="Arial" w:hAnsi="Arial" w:cs="Arial"/>
              <w:color w:val="2E74B5" w:themeColor="accent5" w:themeShade="BF"/>
              <w:sz w:val="16"/>
              <w:szCs w:val="16"/>
            </w:rPr>
            <w:t>www.neuromuscular.ru</w:t>
          </w:r>
        </w:p>
      </w:tc>
      <w:tc>
        <w:tcPr>
          <w:tcW w:w="5556" w:type="dxa"/>
          <w:tcBorders>
            <w:bottom w:val="single" w:sz="8" w:space="0" w:color="2E74B5" w:themeColor="accent5" w:themeShade="BF"/>
          </w:tcBorders>
          <w:vAlign w:val="bottom"/>
        </w:tcPr>
        <w:p w14:paraId="25EFB32A" w14:textId="77777777" w:rsidR="00CF6C39" w:rsidRPr="002046ED" w:rsidRDefault="00CF6C39" w:rsidP="00CF6C39">
          <w:pPr>
            <w:ind w:left="-113"/>
            <w:jc w:val="left"/>
            <w:rPr>
              <w:b/>
              <w:color w:val="2E74B5" w:themeColor="accent5" w:themeShade="BF"/>
              <w:sz w:val="18"/>
              <w:szCs w:val="18"/>
            </w:rPr>
          </w:pPr>
        </w:p>
      </w:tc>
    </w:tr>
  </w:tbl>
  <w:p w14:paraId="40E732B3" w14:textId="77777777" w:rsidR="00CF6C39" w:rsidRDefault="00CF6C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E4842"/>
    <w:multiLevelType w:val="hybridMultilevel"/>
    <w:tmpl w:val="1BE8EBF0"/>
    <w:lvl w:ilvl="0" w:tplc="285E1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F1ADB"/>
    <w:multiLevelType w:val="hybridMultilevel"/>
    <w:tmpl w:val="818C6364"/>
    <w:lvl w:ilvl="0" w:tplc="E5DCC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963A6"/>
    <w:multiLevelType w:val="hybridMultilevel"/>
    <w:tmpl w:val="C966C582"/>
    <w:lvl w:ilvl="0" w:tplc="A0C4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33367"/>
    <w:multiLevelType w:val="hybridMultilevel"/>
    <w:tmpl w:val="7E76F0CA"/>
    <w:lvl w:ilvl="0" w:tplc="FA44B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A374A"/>
    <w:multiLevelType w:val="multilevel"/>
    <w:tmpl w:val="A30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74880"/>
    <w:multiLevelType w:val="hybridMultilevel"/>
    <w:tmpl w:val="1BE8EBF0"/>
    <w:lvl w:ilvl="0" w:tplc="285E1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55"/>
    <w:rsid w:val="00025B0E"/>
    <w:rsid w:val="000263EE"/>
    <w:rsid w:val="00033954"/>
    <w:rsid w:val="00070B2F"/>
    <w:rsid w:val="00073241"/>
    <w:rsid w:val="000B7AB3"/>
    <w:rsid w:val="000C45A2"/>
    <w:rsid w:val="0014436F"/>
    <w:rsid w:val="00167B89"/>
    <w:rsid w:val="00173177"/>
    <w:rsid w:val="001837BB"/>
    <w:rsid w:val="001C3615"/>
    <w:rsid w:val="001C6F21"/>
    <w:rsid w:val="001D15F4"/>
    <w:rsid w:val="001F036B"/>
    <w:rsid w:val="001F2B13"/>
    <w:rsid w:val="00211483"/>
    <w:rsid w:val="00227271"/>
    <w:rsid w:val="00235243"/>
    <w:rsid w:val="00251CC4"/>
    <w:rsid w:val="00265EB3"/>
    <w:rsid w:val="00266679"/>
    <w:rsid w:val="00284850"/>
    <w:rsid w:val="002A2B25"/>
    <w:rsid w:val="002C26A6"/>
    <w:rsid w:val="002F3C1E"/>
    <w:rsid w:val="00351FFB"/>
    <w:rsid w:val="003873E0"/>
    <w:rsid w:val="00387848"/>
    <w:rsid w:val="003B0171"/>
    <w:rsid w:val="003B0D08"/>
    <w:rsid w:val="003D038D"/>
    <w:rsid w:val="003D3CB9"/>
    <w:rsid w:val="00417F61"/>
    <w:rsid w:val="00420680"/>
    <w:rsid w:val="00424499"/>
    <w:rsid w:val="00432CF3"/>
    <w:rsid w:val="0044322C"/>
    <w:rsid w:val="00452227"/>
    <w:rsid w:val="00461630"/>
    <w:rsid w:val="00475D7F"/>
    <w:rsid w:val="004C4701"/>
    <w:rsid w:val="004C49A7"/>
    <w:rsid w:val="004F0100"/>
    <w:rsid w:val="004F637F"/>
    <w:rsid w:val="0058511A"/>
    <w:rsid w:val="00595D08"/>
    <w:rsid w:val="005A688F"/>
    <w:rsid w:val="005C39D4"/>
    <w:rsid w:val="005E3212"/>
    <w:rsid w:val="005F4071"/>
    <w:rsid w:val="00627CED"/>
    <w:rsid w:val="00637C44"/>
    <w:rsid w:val="00644AEB"/>
    <w:rsid w:val="006451F6"/>
    <w:rsid w:val="00647CA6"/>
    <w:rsid w:val="0065435A"/>
    <w:rsid w:val="0067446B"/>
    <w:rsid w:val="0067779C"/>
    <w:rsid w:val="006916FD"/>
    <w:rsid w:val="00695645"/>
    <w:rsid w:val="00695A1E"/>
    <w:rsid w:val="00695DC6"/>
    <w:rsid w:val="006A701B"/>
    <w:rsid w:val="006D57CC"/>
    <w:rsid w:val="006D6994"/>
    <w:rsid w:val="006E3AEA"/>
    <w:rsid w:val="006E4655"/>
    <w:rsid w:val="0070757B"/>
    <w:rsid w:val="00714EAF"/>
    <w:rsid w:val="00776F7B"/>
    <w:rsid w:val="00797B41"/>
    <w:rsid w:val="007C3310"/>
    <w:rsid w:val="00807AB5"/>
    <w:rsid w:val="008231BB"/>
    <w:rsid w:val="00846B57"/>
    <w:rsid w:val="00847C6B"/>
    <w:rsid w:val="00850D75"/>
    <w:rsid w:val="00850DE2"/>
    <w:rsid w:val="00876F8E"/>
    <w:rsid w:val="0088250C"/>
    <w:rsid w:val="0088336C"/>
    <w:rsid w:val="0088701C"/>
    <w:rsid w:val="008B37A5"/>
    <w:rsid w:val="008F3009"/>
    <w:rsid w:val="00924AD4"/>
    <w:rsid w:val="00934F46"/>
    <w:rsid w:val="00955C96"/>
    <w:rsid w:val="00955FB5"/>
    <w:rsid w:val="009637F2"/>
    <w:rsid w:val="00967032"/>
    <w:rsid w:val="00994DD7"/>
    <w:rsid w:val="009A665A"/>
    <w:rsid w:val="009B52C8"/>
    <w:rsid w:val="009D6795"/>
    <w:rsid w:val="00A06D4A"/>
    <w:rsid w:val="00A070EE"/>
    <w:rsid w:val="00A4655A"/>
    <w:rsid w:val="00AA3327"/>
    <w:rsid w:val="00AB0251"/>
    <w:rsid w:val="00AD0132"/>
    <w:rsid w:val="00AF1827"/>
    <w:rsid w:val="00AF1F18"/>
    <w:rsid w:val="00AF3475"/>
    <w:rsid w:val="00B941C5"/>
    <w:rsid w:val="00BA4DAA"/>
    <w:rsid w:val="00BD5B44"/>
    <w:rsid w:val="00BE199F"/>
    <w:rsid w:val="00BE2A4F"/>
    <w:rsid w:val="00BE6781"/>
    <w:rsid w:val="00BF15C1"/>
    <w:rsid w:val="00BF31DE"/>
    <w:rsid w:val="00BF3287"/>
    <w:rsid w:val="00C351E1"/>
    <w:rsid w:val="00C41E21"/>
    <w:rsid w:val="00C54E55"/>
    <w:rsid w:val="00C6023D"/>
    <w:rsid w:val="00C92A9A"/>
    <w:rsid w:val="00C94A31"/>
    <w:rsid w:val="00CC4FAB"/>
    <w:rsid w:val="00CD3079"/>
    <w:rsid w:val="00CF6C39"/>
    <w:rsid w:val="00D172CC"/>
    <w:rsid w:val="00D309D5"/>
    <w:rsid w:val="00D97752"/>
    <w:rsid w:val="00DA5F35"/>
    <w:rsid w:val="00DA7565"/>
    <w:rsid w:val="00DC6B06"/>
    <w:rsid w:val="00DE55E3"/>
    <w:rsid w:val="00E20014"/>
    <w:rsid w:val="00E22CEF"/>
    <w:rsid w:val="00E31018"/>
    <w:rsid w:val="00E42D11"/>
    <w:rsid w:val="00E77B02"/>
    <w:rsid w:val="00E80357"/>
    <w:rsid w:val="00EC106C"/>
    <w:rsid w:val="00ED3BE8"/>
    <w:rsid w:val="00EF2082"/>
    <w:rsid w:val="00EF41C6"/>
    <w:rsid w:val="00F31EC3"/>
    <w:rsid w:val="00F32203"/>
    <w:rsid w:val="00F56826"/>
    <w:rsid w:val="00F6023B"/>
    <w:rsid w:val="00F67890"/>
    <w:rsid w:val="00F823A7"/>
    <w:rsid w:val="00FA79B4"/>
    <w:rsid w:val="00FC34F3"/>
    <w:rsid w:val="00F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5F46"/>
  <w15:docId w15:val="{2A6D96C0-0538-43E8-A9B5-025C49F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E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C39"/>
  </w:style>
  <w:style w:type="paragraph" w:styleId="a6">
    <w:name w:val="footer"/>
    <w:basedOn w:val="a"/>
    <w:link w:val="a7"/>
    <w:uiPriority w:val="99"/>
    <w:unhideWhenUsed/>
    <w:rsid w:val="00CF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C39"/>
  </w:style>
  <w:style w:type="table" w:styleId="a8">
    <w:name w:val="Table Grid"/>
    <w:basedOn w:val="a1"/>
    <w:rsid w:val="00CF6C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6C39"/>
    <w:rPr>
      <w:color w:val="0563C1" w:themeColor="hyperlink"/>
      <w:u w:val="single"/>
    </w:rPr>
  </w:style>
  <w:style w:type="character" w:customStyle="1" w:styleId="link">
    <w:name w:val="link"/>
    <w:basedOn w:val="a0"/>
    <w:rsid w:val="00AF1827"/>
  </w:style>
  <w:style w:type="character" w:customStyle="1" w:styleId="layout">
    <w:name w:val="layout"/>
    <w:basedOn w:val="a0"/>
    <w:rsid w:val="00AA3327"/>
  </w:style>
  <w:style w:type="character" w:styleId="aa">
    <w:name w:val="Strong"/>
    <w:basedOn w:val="a0"/>
    <w:uiPriority w:val="22"/>
    <w:qFormat/>
    <w:rsid w:val="00D309D5"/>
    <w:rPr>
      <w:b/>
      <w:bCs/>
    </w:rPr>
  </w:style>
  <w:style w:type="character" w:styleId="ab">
    <w:name w:val="Emphasis"/>
    <w:basedOn w:val="a0"/>
    <w:uiPriority w:val="20"/>
    <w:qFormat/>
    <w:rsid w:val="00D309D5"/>
    <w:rPr>
      <w:i/>
      <w:iCs/>
    </w:rPr>
  </w:style>
  <w:style w:type="paragraph" w:customStyle="1" w:styleId="Default">
    <w:name w:val="Default"/>
    <w:rsid w:val="00DE5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9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5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8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euromuscular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Julia</cp:lastModifiedBy>
  <cp:revision>17</cp:revision>
  <cp:lastPrinted>2023-12-01T13:45:00Z</cp:lastPrinted>
  <dcterms:created xsi:type="dcterms:W3CDTF">2023-11-07T13:10:00Z</dcterms:created>
  <dcterms:modified xsi:type="dcterms:W3CDTF">2023-12-01T14:07:00Z</dcterms:modified>
</cp:coreProperties>
</file>